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AE5" w14:textId="136DB977" w:rsidR="004D79C0" w:rsidRPr="00F703C1" w:rsidRDefault="00220C0E" w:rsidP="00FF4B95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762C51">
        <w:t>9</w:t>
      </w:r>
      <w:r w:rsidR="008348F5" w:rsidRPr="00F703C1">
        <w:t xml:space="preserve"> września</w:t>
      </w:r>
      <w:r w:rsidR="00AE618A" w:rsidRPr="00F703C1">
        <w:t xml:space="preserve"> </w:t>
      </w:r>
      <w:r w:rsidR="00F54BCF" w:rsidRPr="00F703C1">
        <w:t>20</w:t>
      </w:r>
      <w:r w:rsidR="00762C51">
        <w:t>20</w:t>
      </w:r>
      <w:r w:rsidR="004D79C0" w:rsidRPr="00F703C1">
        <w:t xml:space="preserve"> r.</w:t>
      </w:r>
    </w:p>
    <w:p w14:paraId="09003819" w14:textId="75973912" w:rsidR="00545538" w:rsidRPr="001C1058" w:rsidRDefault="004D79C0" w:rsidP="00DE6C77">
      <w:pPr>
        <w:tabs>
          <w:tab w:val="left" w:pos="930"/>
        </w:tabs>
        <w:spacing w:after="160"/>
        <w:rPr>
          <w:b/>
        </w:rPr>
      </w:pPr>
      <w:r w:rsidRPr="001C1058">
        <w:rPr>
          <w:b/>
        </w:rPr>
        <w:t>Informacja prasowa</w:t>
      </w:r>
    </w:p>
    <w:p w14:paraId="5285C2FD" w14:textId="6C921895" w:rsidR="00F54BCF" w:rsidRPr="00F54BCF" w:rsidRDefault="00762C51" w:rsidP="00F54BC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  <w:r w:rsidRPr="001C1058">
        <w:rPr>
          <w:rFonts w:cstheme="minorHAnsi"/>
          <w:b/>
          <w:color w:val="1F497D" w:themeColor="text2"/>
        </w:rPr>
        <w:t>#ClimateEmergency</w:t>
      </w:r>
      <w:r w:rsidR="00F54BCF" w:rsidRPr="001C1058">
        <w:rPr>
          <w:rFonts w:cstheme="minorHAnsi"/>
          <w:b/>
          <w:color w:val="1F497D" w:themeColor="text2"/>
        </w:rPr>
        <w:t xml:space="preserve"> - </w:t>
      </w:r>
      <w:r w:rsidRPr="001C1058">
        <w:rPr>
          <w:rFonts w:cstheme="minorHAnsi"/>
          <w:b/>
          <w:color w:val="1F497D" w:themeColor="text2"/>
        </w:rPr>
        <w:t>10</w:t>
      </w:r>
      <w:r w:rsidR="00F54BCF" w:rsidRPr="001C1058">
        <w:rPr>
          <w:rFonts w:cstheme="minorHAnsi"/>
          <w:b/>
          <w:color w:val="1F497D" w:themeColor="text2"/>
        </w:rPr>
        <w:t xml:space="preserve">. </w:t>
      </w:r>
      <w:r w:rsidR="00F54BCF" w:rsidRPr="00F54BCF">
        <w:rPr>
          <w:rFonts w:cstheme="minorHAnsi"/>
          <w:b/>
          <w:color w:val="1F497D" w:themeColor="text2"/>
          <w:lang w:val="en-US"/>
        </w:rPr>
        <w:t>PLGBC Green Building Symposium</w:t>
      </w:r>
      <w:r>
        <w:rPr>
          <w:rFonts w:cstheme="minorHAnsi"/>
          <w:b/>
          <w:color w:val="1F497D" w:themeColor="text2"/>
          <w:lang w:val="en-US"/>
        </w:rPr>
        <w:t xml:space="preserve"> w nowym formacie online</w:t>
      </w:r>
    </w:p>
    <w:p w14:paraId="61256A6B" w14:textId="276FD2B5" w:rsidR="00021D6C" w:rsidRPr="00F54BCF" w:rsidRDefault="00021D6C" w:rsidP="00B434EF">
      <w:pPr>
        <w:spacing w:after="0" w:line="240" w:lineRule="auto"/>
        <w:jc w:val="both"/>
        <w:rPr>
          <w:rFonts w:cstheme="minorHAnsi"/>
          <w:b/>
          <w:color w:val="1F497D" w:themeColor="text2"/>
          <w:lang w:val="en-US"/>
        </w:rPr>
      </w:pPr>
    </w:p>
    <w:p w14:paraId="3A8C6383" w14:textId="7D847C66" w:rsidR="00021D6C" w:rsidRPr="00F54BCF" w:rsidRDefault="00762C51" w:rsidP="00202120">
      <w:pPr>
        <w:spacing w:after="0" w:line="240" w:lineRule="auto"/>
        <w:jc w:val="both"/>
        <w:rPr>
          <w:rFonts w:cstheme="minorHAnsi"/>
          <w:b/>
        </w:rPr>
      </w:pPr>
      <w:r w:rsidRPr="00762C51">
        <w:rPr>
          <w:rFonts w:cstheme="minorHAnsi"/>
          <w:b/>
        </w:rPr>
        <w:t>#ClimateEmergency</w:t>
      </w:r>
      <w:r w:rsidR="00254033" w:rsidRPr="00762C51">
        <w:rPr>
          <w:rFonts w:cstheme="minorHAnsi"/>
          <w:b/>
        </w:rPr>
        <w:t xml:space="preserve">. </w:t>
      </w:r>
      <w:r w:rsidR="001E103C" w:rsidRPr="00F54BCF">
        <w:rPr>
          <w:rFonts w:cstheme="minorHAnsi"/>
          <w:b/>
        </w:rPr>
        <w:t xml:space="preserve">Polskie Stowarzyszenie Budownictwa </w:t>
      </w:r>
      <w:r w:rsidR="00F54BCF">
        <w:rPr>
          <w:rFonts w:cstheme="minorHAnsi"/>
          <w:b/>
        </w:rPr>
        <w:t xml:space="preserve">Ekologicznego PLGBC organizuje </w:t>
      </w:r>
      <w:r>
        <w:rPr>
          <w:rFonts w:cstheme="minorHAnsi"/>
          <w:b/>
        </w:rPr>
        <w:t>jubileuszową</w:t>
      </w:r>
      <w:r w:rsidR="00BA438B">
        <w:rPr>
          <w:rFonts w:cstheme="minorHAnsi"/>
          <w:b/>
        </w:rPr>
        <w:t>,</w:t>
      </w:r>
      <w:r>
        <w:rPr>
          <w:rFonts w:cstheme="minorHAnsi"/>
          <w:b/>
        </w:rPr>
        <w:t xml:space="preserve"> 10</w:t>
      </w:r>
      <w:r w:rsidR="001E103C" w:rsidRPr="00F54BCF">
        <w:rPr>
          <w:rFonts w:cstheme="minorHAnsi"/>
          <w:b/>
        </w:rPr>
        <w:t>. edycję PLGBC Green Building Symposium</w:t>
      </w:r>
      <w:r>
        <w:rPr>
          <w:rFonts w:cstheme="minorHAnsi"/>
          <w:b/>
        </w:rPr>
        <w:t xml:space="preserve"> w nowym formacie ONLINE</w:t>
      </w:r>
      <w:r w:rsidR="001E103C" w:rsidRPr="00F54BCF">
        <w:rPr>
          <w:rFonts w:cstheme="minorHAnsi"/>
          <w:b/>
        </w:rPr>
        <w:t>.</w:t>
      </w:r>
      <w:r w:rsidR="00BD009F">
        <w:rPr>
          <w:rFonts w:cstheme="minorHAnsi"/>
          <w:b/>
        </w:rPr>
        <w:t xml:space="preserve"> W programie zaplanowano 4 </w:t>
      </w:r>
      <w:r>
        <w:rPr>
          <w:rFonts w:cstheme="minorHAnsi"/>
          <w:b/>
        </w:rPr>
        <w:t xml:space="preserve">strategiczne </w:t>
      </w:r>
      <w:r w:rsidR="00BD009F">
        <w:rPr>
          <w:rFonts w:cstheme="minorHAnsi"/>
          <w:b/>
        </w:rPr>
        <w:t xml:space="preserve">sesje tematyczne, </w:t>
      </w:r>
      <w:r w:rsidR="00202120">
        <w:rPr>
          <w:rFonts w:cstheme="minorHAnsi"/>
          <w:b/>
        </w:rPr>
        <w:t xml:space="preserve">w tym </w:t>
      </w:r>
      <w:r w:rsidR="00BD009F">
        <w:rPr>
          <w:rFonts w:cstheme="minorHAnsi"/>
          <w:b/>
        </w:rPr>
        <w:t>prelekcje</w:t>
      </w:r>
      <w:r>
        <w:rPr>
          <w:rFonts w:cstheme="minorHAnsi"/>
          <w:b/>
        </w:rPr>
        <w:t xml:space="preserve">, </w:t>
      </w:r>
      <w:r w:rsidR="00BD009F">
        <w:rPr>
          <w:rFonts w:cstheme="minorHAnsi"/>
          <w:b/>
        </w:rPr>
        <w:t xml:space="preserve">case studies, </w:t>
      </w:r>
      <w:r>
        <w:rPr>
          <w:rFonts w:cstheme="minorHAnsi"/>
          <w:b/>
        </w:rPr>
        <w:t>panele dyskusyjne i rozmowy</w:t>
      </w:r>
      <w:r w:rsidR="00B30FA6">
        <w:rPr>
          <w:rFonts w:cstheme="minorHAnsi"/>
          <w:b/>
        </w:rPr>
        <w:t>. Przygotowano szereg aktywności dodatkowych. N</w:t>
      </w:r>
      <w:r w:rsidR="001B7E57" w:rsidRPr="00F54BCF">
        <w:rPr>
          <w:rFonts w:cstheme="minorHAnsi"/>
          <w:b/>
        </w:rPr>
        <w:t xml:space="preserve">ajbardziej </w:t>
      </w:r>
      <w:r w:rsidR="00F54BCF">
        <w:rPr>
          <w:rFonts w:cstheme="minorHAnsi"/>
          <w:b/>
        </w:rPr>
        <w:t>wpływowe</w:t>
      </w:r>
      <w:r w:rsidR="001B7E57" w:rsidRPr="00F54BCF">
        <w:rPr>
          <w:rFonts w:cstheme="minorHAnsi"/>
          <w:b/>
        </w:rPr>
        <w:t xml:space="preserve"> </w:t>
      </w:r>
      <w:r w:rsidR="000677C7" w:rsidRPr="00F54BCF">
        <w:rPr>
          <w:rFonts w:cstheme="minorHAnsi"/>
          <w:b/>
        </w:rPr>
        <w:t>wydarzenie</w:t>
      </w:r>
      <w:r w:rsidR="00545538" w:rsidRPr="00F54BCF">
        <w:rPr>
          <w:rFonts w:cstheme="minorHAnsi"/>
          <w:b/>
        </w:rPr>
        <w:t xml:space="preserve"> branży zielon</w:t>
      </w:r>
      <w:r>
        <w:rPr>
          <w:rFonts w:cstheme="minorHAnsi"/>
          <w:b/>
        </w:rPr>
        <w:t xml:space="preserve">ego </w:t>
      </w:r>
      <w:r w:rsidR="00545538" w:rsidRPr="00F54BCF">
        <w:rPr>
          <w:rFonts w:cstheme="minorHAnsi"/>
          <w:b/>
        </w:rPr>
        <w:t>budownictwa</w:t>
      </w:r>
      <w:r w:rsidR="00C25BAD">
        <w:rPr>
          <w:rFonts w:cstheme="minorHAnsi"/>
          <w:b/>
        </w:rPr>
        <w:t xml:space="preserve"> w Polsce</w:t>
      </w:r>
      <w:r w:rsidR="00545538" w:rsidRPr="00F54BCF">
        <w:rPr>
          <w:rFonts w:cstheme="minorHAnsi"/>
          <w:b/>
        </w:rPr>
        <w:t xml:space="preserve"> o</w:t>
      </w:r>
      <w:r w:rsidR="00F54BCF">
        <w:rPr>
          <w:rFonts w:cstheme="minorHAnsi"/>
          <w:b/>
        </w:rPr>
        <w:t xml:space="preserve">dbędzie się </w:t>
      </w:r>
      <w:r>
        <w:rPr>
          <w:rFonts w:cstheme="minorHAnsi"/>
          <w:b/>
        </w:rPr>
        <w:t>8</w:t>
      </w:r>
      <w:r w:rsidR="001E103C" w:rsidRPr="00F54BCF">
        <w:rPr>
          <w:rFonts w:cstheme="minorHAnsi"/>
          <w:b/>
        </w:rPr>
        <w:t xml:space="preserve"> października br. </w:t>
      </w:r>
    </w:p>
    <w:p w14:paraId="0063E545" w14:textId="693707E7" w:rsidR="008518BC" w:rsidRPr="00F54BCF" w:rsidRDefault="008518BC" w:rsidP="008518BC">
      <w:pPr>
        <w:pStyle w:val="Zwykytekst"/>
        <w:jc w:val="both"/>
        <w:rPr>
          <w:rFonts w:cstheme="minorHAnsi"/>
          <w:szCs w:val="22"/>
        </w:rPr>
      </w:pPr>
    </w:p>
    <w:p w14:paraId="5E856868" w14:textId="47484143" w:rsidR="00F54BCF" w:rsidRPr="001C1058" w:rsidRDefault="00BA438B" w:rsidP="00F54BCF">
      <w:pPr>
        <w:spacing w:after="0" w:line="240" w:lineRule="auto"/>
        <w:jc w:val="both"/>
        <w:rPr>
          <w:color w:val="222222"/>
          <w:shd w:val="clear" w:color="auto" w:fill="FFFFFF"/>
        </w:rPr>
      </w:pPr>
      <w:r w:rsidRPr="001C1058">
        <w:rPr>
          <w:i/>
          <w:color w:val="222222"/>
          <w:shd w:val="clear" w:color="auto" w:fill="FFFFFF"/>
        </w:rPr>
        <w:t>Climate emergency</w:t>
      </w:r>
      <w:r w:rsidR="009977EB" w:rsidRPr="001C1058">
        <w:rPr>
          <w:color w:val="222222"/>
          <w:shd w:val="clear" w:color="auto" w:fill="FFFFFF"/>
        </w:rPr>
        <w:t xml:space="preserve"> </w:t>
      </w:r>
      <w:r w:rsidR="00EF4B5A" w:rsidRPr="001C1058">
        <w:rPr>
          <w:color w:val="222222"/>
          <w:shd w:val="clear" w:color="auto" w:fill="FFFFFF"/>
        </w:rPr>
        <w:t>-</w:t>
      </w:r>
      <w:r w:rsidR="009977EB" w:rsidRPr="001C1058">
        <w:rPr>
          <w:color w:val="222222"/>
          <w:shd w:val="clear" w:color="auto" w:fill="FFFFFF"/>
        </w:rPr>
        <w:t xml:space="preserve"> to hasło przewodnie </w:t>
      </w:r>
      <w:r w:rsidRPr="001C1058">
        <w:rPr>
          <w:color w:val="222222"/>
          <w:shd w:val="clear" w:color="auto" w:fill="FFFFFF"/>
        </w:rPr>
        <w:t>jubileuszowej 10</w:t>
      </w:r>
      <w:r w:rsidR="009977EB" w:rsidRPr="001C1058">
        <w:rPr>
          <w:color w:val="222222"/>
          <w:shd w:val="clear" w:color="auto" w:fill="FFFFFF"/>
        </w:rPr>
        <w:t>. edycji PLGBC Green Building Symposium</w:t>
      </w:r>
      <w:r w:rsidR="001C1058">
        <w:rPr>
          <w:color w:val="222222"/>
          <w:shd w:val="clear" w:color="auto" w:fill="FFFFFF"/>
        </w:rPr>
        <w:t>.</w:t>
      </w:r>
    </w:p>
    <w:p w14:paraId="1EDB70B4" w14:textId="261EF6B5" w:rsidR="001C1058" w:rsidRDefault="00C64701" w:rsidP="00F54BCF">
      <w:pPr>
        <w:spacing w:after="0" w:line="240" w:lineRule="auto"/>
        <w:jc w:val="both"/>
        <w:rPr>
          <w:color w:val="222222"/>
          <w:shd w:val="clear" w:color="auto" w:fill="FFFFFF"/>
        </w:rPr>
      </w:pPr>
      <w:r w:rsidRPr="001C1058">
        <w:rPr>
          <w:color w:val="222222"/>
          <w:shd w:val="clear" w:color="auto" w:fill="FFFFFF"/>
        </w:rPr>
        <w:t xml:space="preserve">Doświadczamy zmian klimatu. Dlatego </w:t>
      </w:r>
      <w:r w:rsidR="001C1058">
        <w:rPr>
          <w:color w:val="222222"/>
          <w:shd w:val="clear" w:color="auto" w:fill="FFFFFF"/>
        </w:rPr>
        <w:t xml:space="preserve">dziś tak ważne jest </w:t>
      </w:r>
      <w:r w:rsidRPr="001C1058">
        <w:rPr>
          <w:color w:val="222222"/>
          <w:shd w:val="clear" w:color="auto" w:fill="FFFFFF"/>
        </w:rPr>
        <w:t xml:space="preserve">wspólne </w:t>
      </w:r>
      <w:r w:rsidR="001C1058">
        <w:rPr>
          <w:color w:val="222222"/>
          <w:shd w:val="clear" w:color="auto" w:fill="FFFFFF"/>
        </w:rPr>
        <w:t>podejmowanie działań</w:t>
      </w:r>
      <w:r w:rsidRPr="001C1058">
        <w:rPr>
          <w:color w:val="222222"/>
          <w:shd w:val="clear" w:color="auto" w:fill="FFFFFF"/>
        </w:rPr>
        <w:t xml:space="preserve"> na rzecz zrównoważonego projektowania i modernizacji istniejących budynków.</w:t>
      </w:r>
      <w:r w:rsidR="001C1058">
        <w:rPr>
          <w:color w:val="222222"/>
          <w:shd w:val="clear" w:color="auto" w:fill="FFFFFF"/>
        </w:rPr>
        <w:t xml:space="preserve"> Dostrzegając potencjał zrównoważonego budownictwa, b</w:t>
      </w:r>
      <w:r w:rsidRPr="001C1058">
        <w:rPr>
          <w:color w:val="222222"/>
          <w:shd w:val="clear" w:color="auto" w:fill="FFFFFF"/>
        </w:rPr>
        <w:t xml:space="preserve">ranża kontynuuje proekologiczne działania, a PLGBC Green Building Symposium służy jako siła napędowa innowacji. Jest kluczowym </w:t>
      </w:r>
      <w:r w:rsidR="005C48EB">
        <w:rPr>
          <w:color w:val="222222"/>
          <w:shd w:val="clear" w:color="auto" w:fill="FFFFFF"/>
        </w:rPr>
        <w:t>miejscem</w:t>
      </w:r>
      <w:r w:rsidRPr="001C1058">
        <w:rPr>
          <w:color w:val="222222"/>
          <w:shd w:val="clear" w:color="auto" w:fill="FFFFFF"/>
        </w:rPr>
        <w:t xml:space="preserve"> wymiany doświadczeń i informacji, nauki, interakcji oraz technologii, które doprowadzą do większej wydajności, bezpieczniejszego środowiska, lepszej jakości życia i przyszłości.</w:t>
      </w:r>
      <w:r w:rsidR="001C1058">
        <w:rPr>
          <w:color w:val="222222"/>
          <w:shd w:val="clear" w:color="auto" w:fill="FFFFFF"/>
        </w:rPr>
        <w:t xml:space="preserve"> Angażowanie s</w:t>
      </w:r>
      <w:r w:rsidRPr="001C1058">
        <w:rPr>
          <w:color w:val="222222"/>
          <w:shd w:val="clear" w:color="auto" w:fill="FFFFFF"/>
        </w:rPr>
        <w:t>połecznoś</w:t>
      </w:r>
      <w:r w:rsidR="001C1058">
        <w:rPr>
          <w:color w:val="222222"/>
          <w:shd w:val="clear" w:color="auto" w:fill="FFFFFF"/>
        </w:rPr>
        <w:t>ci</w:t>
      </w:r>
      <w:r w:rsidRPr="001C1058">
        <w:rPr>
          <w:color w:val="222222"/>
          <w:shd w:val="clear" w:color="auto" w:fill="FFFFFF"/>
        </w:rPr>
        <w:t xml:space="preserve"> zielonego budownictwa</w:t>
      </w:r>
      <w:r w:rsidR="003F3EFF">
        <w:rPr>
          <w:color w:val="222222"/>
          <w:shd w:val="clear" w:color="auto" w:fill="FFFFFF"/>
        </w:rPr>
        <w:t>, w tym architektury i designu</w:t>
      </w:r>
      <w:r w:rsidRPr="001C1058">
        <w:rPr>
          <w:color w:val="222222"/>
          <w:shd w:val="clear" w:color="auto" w:fill="FFFFFF"/>
        </w:rPr>
        <w:t xml:space="preserve"> </w:t>
      </w:r>
      <w:r w:rsidR="001C1058">
        <w:rPr>
          <w:color w:val="222222"/>
          <w:shd w:val="clear" w:color="auto" w:fill="FFFFFF"/>
        </w:rPr>
        <w:t>to szansa na tworzenie</w:t>
      </w:r>
      <w:r w:rsidRPr="001C1058">
        <w:rPr>
          <w:color w:val="222222"/>
          <w:shd w:val="clear" w:color="auto" w:fill="FFFFFF"/>
        </w:rPr>
        <w:t xml:space="preserve"> nowego standardu życia dla nas wszystkich.</w:t>
      </w:r>
    </w:p>
    <w:p w14:paraId="291B8518" w14:textId="35A6CDEA" w:rsidR="003F3EFF" w:rsidRPr="003F3EFF" w:rsidRDefault="00C64701" w:rsidP="003F3EFF">
      <w:pPr>
        <w:spacing w:after="0" w:line="240" w:lineRule="auto"/>
        <w:jc w:val="both"/>
        <w:rPr>
          <w:color w:val="222222"/>
          <w:shd w:val="clear" w:color="auto" w:fill="FFFFFF"/>
        </w:rPr>
      </w:pPr>
      <w:r w:rsidRPr="001C1058">
        <w:rPr>
          <w:color w:val="222222"/>
          <w:shd w:val="clear" w:color="auto" w:fill="FFFFFF"/>
        </w:rPr>
        <w:br/>
      </w:r>
      <w:r w:rsidR="00E808A0" w:rsidRPr="00E808A0">
        <w:rPr>
          <w:color w:val="222222"/>
          <w:shd w:val="clear" w:color="auto" w:fill="FFFFFF"/>
        </w:rPr>
        <w:t>PLGBC Green Building Symposium to najbardziej rozpoznawalna i opiniotwórcza międzynarodowa konferencja dedykowana branży zielonego budownictwa w Polsce.</w:t>
      </w:r>
      <w:r w:rsidR="00E808A0">
        <w:rPr>
          <w:color w:val="222222"/>
          <w:shd w:val="clear" w:color="auto" w:fill="FFFFFF"/>
        </w:rPr>
        <w:t xml:space="preserve"> Przygotowano całodzienne wydarzenie,</w:t>
      </w:r>
      <w:r w:rsidR="00E808A0" w:rsidRPr="00E808A0">
        <w:rPr>
          <w:color w:val="222222"/>
          <w:shd w:val="clear" w:color="auto" w:fill="FFFFFF"/>
        </w:rPr>
        <w:t xml:space="preserve"> </w:t>
      </w:r>
      <w:r w:rsidR="00022CC4">
        <w:rPr>
          <w:color w:val="222222"/>
          <w:shd w:val="clear" w:color="auto" w:fill="FFFFFF"/>
        </w:rPr>
        <w:t>pełne</w:t>
      </w:r>
      <w:r w:rsidR="00E808A0">
        <w:rPr>
          <w:color w:val="222222"/>
          <w:shd w:val="clear" w:color="auto" w:fill="FFFFFF"/>
        </w:rPr>
        <w:t xml:space="preserve"> wybrany</w:t>
      </w:r>
      <w:r w:rsidR="00022CC4">
        <w:rPr>
          <w:color w:val="222222"/>
          <w:shd w:val="clear" w:color="auto" w:fill="FFFFFF"/>
        </w:rPr>
        <w:t>ch</w:t>
      </w:r>
      <w:r w:rsidR="00E808A0">
        <w:rPr>
          <w:color w:val="222222"/>
          <w:shd w:val="clear" w:color="auto" w:fill="FFFFFF"/>
        </w:rPr>
        <w:t xml:space="preserve"> </w:t>
      </w:r>
      <w:r w:rsidR="00E808A0" w:rsidRPr="00E808A0">
        <w:rPr>
          <w:color w:val="222222"/>
          <w:shd w:val="clear" w:color="auto" w:fill="FFFFFF"/>
        </w:rPr>
        <w:t>najlepszy</w:t>
      </w:r>
      <w:r w:rsidR="00022CC4">
        <w:rPr>
          <w:color w:val="222222"/>
          <w:shd w:val="clear" w:color="auto" w:fill="FFFFFF"/>
        </w:rPr>
        <w:t>ch</w:t>
      </w:r>
      <w:r w:rsidR="00E808A0" w:rsidRPr="00E808A0">
        <w:rPr>
          <w:color w:val="222222"/>
          <w:shd w:val="clear" w:color="auto" w:fill="FFFFFF"/>
        </w:rPr>
        <w:t xml:space="preserve"> praktyk i inspirac</w:t>
      </w:r>
      <w:r w:rsidR="00022CC4">
        <w:rPr>
          <w:color w:val="222222"/>
          <w:shd w:val="clear" w:color="auto" w:fill="FFFFFF"/>
        </w:rPr>
        <w:t>ji</w:t>
      </w:r>
      <w:r w:rsidR="00E808A0" w:rsidRPr="00E808A0">
        <w:rPr>
          <w:color w:val="222222"/>
          <w:shd w:val="clear" w:color="auto" w:fill="FFFFFF"/>
        </w:rPr>
        <w:t xml:space="preserve">, </w:t>
      </w:r>
      <w:r w:rsidR="00E808A0">
        <w:rPr>
          <w:color w:val="222222"/>
          <w:shd w:val="clear" w:color="auto" w:fill="FFFFFF"/>
        </w:rPr>
        <w:t>dla uczenia się i doskonalenia</w:t>
      </w:r>
      <w:r w:rsidR="00E808A0" w:rsidRPr="00E808A0">
        <w:rPr>
          <w:color w:val="222222"/>
          <w:shd w:val="clear" w:color="auto" w:fill="FFFFFF"/>
        </w:rPr>
        <w:t>, aby sprostać największym wyzwaniom w całym sektorze.</w:t>
      </w:r>
      <w:r w:rsidR="00E808A0">
        <w:t xml:space="preserve"> </w:t>
      </w:r>
      <w:r w:rsidR="003F3EFF">
        <w:t xml:space="preserve">W tym roku, z uwagi na covid, </w:t>
      </w:r>
      <w:r w:rsidR="00022CC4">
        <w:t xml:space="preserve">konferencja </w:t>
      </w:r>
      <w:r w:rsidR="003F3EFF">
        <w:t>organizowan</w:t>
      </w:r>
      <w:r w:rsidR="00022CC4">
        <w:t>a jest</w:t>
      </w:r>
      <w:r w:rsidR="003F3EFF">
        <w:t xml:space="preserve"> w nowym formacie </w:t>
      </w:r>
      <w:r w:rsidR="003F3EFF">
        <w:rPr>
          <w:i/>
          <w:iCs/>
        </w:rPr>
        <w:t>online</w:t>
      </w:r>
      <w:r w:rsidR="003F3EFF">
        <w:t>, w formie streamingu.</w:t>
      </w:r>
    </w:p>
    <w:p w14:paraId="69D09D5E" w14:textId="1FCDA750" w:rsidR="00E808A0" w:rsidRDefault="00E808A0" w:rsidP="00B30FA6">
      <w:pPr>
        <w:spacing w:after="0" w:line="240" w:lineRule="auto"/>
        <w:jc w:val="both"/>
      </w:pPr>
    </w:p>
    <w:p w14:paraId="59ED6518" w14:textId="437AA734" w:rsidR="00B7445E" w:rsidRPr="00E808A0" w:rsidRDefault="00B30FA6" w:rsidP="00B30FA6">
      <w:pPr>
        <w:spacing w:after="0" w:line="240" w:lineRule="auto"/>
        <w:jc w:val="both"/>
      </w:pPr>
      <w:r>
        <w:t xml:space="preserve">Tegoroczna edycja PLGBC Symposium to znakomici </w:t>
      </w:r>
      <w:r w:rsidR="00022CC4">
        <w:t>p</w:t>
      </w:r>
      <w:r>
        <w:t xml:space="preserve">relegenci, innowacyjne rozwiązania, nowa wiedza oraz inspirujące case study związane ze zrównoważonym budownictwem </w:t>
      </w:r>
      <w:r w:rsidRPr="000818C1">
        <w:rPr>
          <w:b/>
          <w:bCs/>
        </w:rPr>
        <w:t>w 4 strategicznych sesjach tematycznych</w:t>
      </w:r>
      <w:r w:rsidR="00E808A0">
        <w:rPr>
          <w:b/>
          <w:bCs/>
        </w:rPr>
        <w:t xml:space="preserve"> </w:t>
      </w:r>
      <w:r w:rsidR="00E808A0" w:rsidRPr="00E808A0">
        <w:t>odpowiadających</w:t>
      </w:r>
      <w:r w:rsidR="00022CC4">
        <w:t xml:space="preserve"> </w:t>
      </w:r>
      <w:r w:rsidR="001D0BAD">
        <w:t>wybranym</w:t>
      </w:r>
      <w:r w:rsidR="00E808A0" w:rsidRPr="00E808A0">
        <w:t xml:space="preserve"> celom zrównowa</w:t>
      </w:r>
      <w:r w:rsidR="00E808A0">
        <w:t>żonego rozwoju (SDGs):</w:t>
      </w:r>
    </w:p>
    <w:p w14:paraId="47D1F832" w14:textId="77777777" w:rsidR="00B7445E" w:rsidRPr="00B7445E" w:rsidRDefault="00B7445E" w:rsidP="000818C1">
      <w:pPr>
        <w:pStyle w:val="Zwykytekst"/>
        <w:numPr>
          <w:ilvl w:val="0"/>
          <w:numId w:val="17"/>
        </w:numPr>
        <w:jc w:val="both"/>
        <w:rPr>
          <w:bCs/>
        </w:rPr>
      </w:pPr>
      <w:r w:rsidRPr="00B7445E">
        <w:rPr>
          <w:bCs/>
        </w:rPr>
        <w:t>SESJA 1. CLIMATE ACTION. DZIAŁANIA NA RZECZ KLIMATU</w:t>
      </w:r>
    </w:p>
    <w:p w14:paraId="14AE0F3E" w14:textId="6613FB3A" w:rsidR="00B7445E" w:rsidRDefault="00B7445E" w:rsidP="000818C1">
      <w:pPr>
        <w:pStyle w:val="Zwykytekst"/>
        <w:ind w:firstLine="708"/>
        <w:rPr>
          <w:bCs/>
          <w:lang w:val="en-US"/>
        </w:rPr>
      </w:pPr>
      <w:r w:rsidRPr="00B7445E">
        <w:rPr>
          <w:bCs/>
          <w:lang w:val="en-US"/>
        </w:rPr>
        <w:t>Adaptacja klimatyczna. Building Life. Green Building Leader Insights</w:t>
      </w:r>
      <w:r>
        <w:rPr>
          <w:bCs/>
          <w:lang w:val="en-US"/>
        </w:rPr>
        <w:t>.</w:t>
      </w:r>
    </w:p>
    <w:p w14:paraId="2599B823" w14:textId="4F9BB946" w:rsidR="00B7445E" w:rsidRPr="00B7445E" w:rsidRDefault="00B7445E" w:rsidP="000818C1">
      <w:pPr>
        <w:pStyle w:val="Zwykytekst"/>
        <w:numPr>
          <w:ilvl w:val="0"/>
          <w:numId w:val="17"/>
        </w:numPr>
        <w:jc w:val="both"/>
        <w:rPr>
          <w:bCs/>
        </w:rPr>
      </w:pPr>
      <w:r w:rsidRPr="00B7445E">
        <w:rPr>
          <w:bCs/>
        </w:rPr>
        <w:t xml:space="preserve">SESJA 2. HEALTH &amp; WELLBEING. ZDROWIE I DOBRE SAMOPOCZUCIE  </w:t>
      </w:r>
    </w:p>
    <w:p w14:paraId="5E523C5A" w14:textId="2799D70F" w:rsidR="00B7445E" w:rsidRDefault="00B7445E" w:rsidP="000818C1">
      <w:pPr>
        <w:pStyle w:val="Zwykytekst"/>
        <w:ind w:left="720"/>
        <w:jc w:val="both"/>
        <w:rPr>
          <w:bCs/>
        </w:rPr>
      </w:pPr>
      <w:r w:rsidRPr="00B7445E">
        <w:rPr>
          <w:bCs/>
        </w:rPr>
        <w:t>Wpływ budynków na zdrowie i dobre samopoczucie.</w:t>
      </w:r>
    </w:p>
    <w:p w14:paraId="06A571A3" w14:textId="241F8334" w:rsidR="00B7445E" w:rsidRPr="00B7445E" w:rsidRDefault="00B7445E" w:rsidP="000818C1">
      <w:pPr>
        <w:pStyle w:val="Zwykytekst"/>
        <w:numPr>
          <w:ilvl w:val="0"/>
          <w:numId w:val="17"/>
        </w:numPr>
        <w:jc w:val="both"/>
        <w:rPr>
          <w:bCs/>
        </w:rPr>
      </w:pPr>
      <w:bookmarkStart w:id="0" w:name="_Hlk48140659"/>
      <w:r w:rsidRPr="00B7445E">
        <w:rPr>
          <w:bCs/>
        </w:rPr>
        <w:t xml:space="preserve">SESJA 3. RESOURCES &amp; CIRCULARITY. ZASOBY I GOSPODARKA CYRKULARNA </w:t>
      </w:r>
    </w:p>
    <w:p w14:paraId="4EACD9D2" w14:textId="67F93462" w:rsidR="00B7445E" w:rsidRPr="001D0BAD" w:rsidRDefault="00B7445E" w:rsidP="000818C1">
      <w:pPr>
        <w:pStyle w:val="Zwykytekst"/>
        <w:ind w:left="720"/>
        <w:jc w:val="both"/>
        <w:rPr>
          <w:bCs/>
          <w:lang w:val="en-US"/>
        </w:rPr>
      </w:pPr>
      <w:r w:rsidRPr="007D37CA">
        <w:rPr>
          <w:bCs/>
        </w:rPr>
        <w:t xml:space="preserve">Lepsze życie i przyszłość. Smarter and better living. </w:t>
      </w:r>
      <w:r w:rsidRPr="001D0BAD">
        <w:rPr>
          <w:bCs/>
          <w:lang w:val="en-US"/>
        </w:rPr>
        <w:t>For a better future.</w:t>
      </w:r>
    </w:p>
    <w:bookmarkEnd w:id="0"/>
    <w:p w14:paraId="37C83C49" w14:textId="77777777" w:rsidR="00B7445E" w:rsidRPr="001D0BAD" w:rsidRDefault="00B7445E" w:rsidP="000818C1">
      <w:pPr>
        <w:pStyle w:val="Zwykytekst"/>
        <w:numPr>
          <w:ilvl w:val="0"/>
          <w:numId w:val="17"/>
        </w:numPr>
        <w:jc w:val="both"/>
        <w:rPr>
          <w:bCs/>
          <w:lang w:val="en-US"/>
        </w:rPr>
      </w:pPr>
      <w:r w:rsidRPr="001D0BAD">
        <w:rPr>
          <w:bCs/>
          <w:lang w:val="en-US"/>
        </w:rPr>
        <w:t>SESJA 4</w:t>
      </w:r>
      <w:r w:rsidRPr="001D0BAD">
        <w:rPr>
          <w:bCs/>
          <w:lang w:val="en-US"/>
        </w:rPr>
        <w:tab/>
        <w:t xml:space="preserve">. NET-ZERO FUTURE. EMBODIED CARBON IN BUILDINGS </w:t>
      </w:r>
    </w:p>
    <w:p w14:paraId="4AF87DCD" w14:textId="53340717" w:rsidR="00B7445E" w:rsidRPr="00B7445E" w:rsidRDefault="00B7445E" w:rsidP="000818C1">
      <w:pPr>
        <w:pStyle w:val="Zwykytekst"/>
        <w:ind w:left="720"/>
        <w:jc w:val="both"/>
        <w:rPr>
          <w:bCs/>
        </w:rPr>
      </w:pPr>
      <w:r w:rsidRPr="00B7445E">
        <w:rPr>
          <w:bCs/>
        </w:rPr>
        <w:t>Mocne uderzenie. Dołącz do gry</w:t>
      </w:r>
      <w:r>
        <w:rPr>
          <w:bCs/>
        </w:rPr>
        <w:t>.</w:t>
      </w:r>
      <w:r w:rsidRPr="00B7445E">
        <w:rPr>
          <w:bCs/>
        </w:rPr>
        <w:tab/>
      </w:r>
    </w:p>
    <w:p w14:paraId="3CC450BB" w14:textId="77777777" w:rsidR="00B7445E" w:rsidRPr="00B7445E" w:rsidRDefault="00B7445E" w:rsidP="00B30FA6">
      <w:pPr>
        <w:spacing w:after="0" w:line="240" w:lineRule="auto"/>
        <w:jc w:val="both"/>
      </w:pPr>
    </w:p>
    <w:p w14:paraId="3AFBAA31" w14:textId="5C4F1D98" w:rsidR="00CB1483" w:rsidRPr="00780259" w:rsidRDefault="00BA438B" w:rsidP="00010F1A">
      <w:pPr>
        <w:spacing w:after="0" w:line="240" w:lineRule="auto"/>
        <w:jc w:val="both"/>
        <w:rPr>
          <w:rFonts w:cstheme="minorHAnsi"/>
          <w:b/>
          <w:lang w:val="en-US"/>
        </w:rPr>
      </w:pPr>
      <w:r w:rsidRPr="00780259">
        <w:rPr>
          <w:rFonts w:cstheme="minorHAnsi"/>
          <w:b/>
          <w:lang w:val="en-US"/>
        </w:rPr>
        <w:t xml:space="preserve">Jako </w:t>
      </w:r>
      <w:r w:rsidR="00120596" w:rsidRPr="00780259">
        <w:rPr>
          <w:rFonts w:cstheme="minorHAnsi"/>
          <w:b/>
          <w:lang w:val="en-US"/>
        </w:rPr>
        <w:t xml:space="preserve"> </w:t>
      </w:r>
      <w:r w:rsidRPr="00780259">
        <w:rPr>
          <w:rFonts w:cstheme="minorHAnsi"/>
          <w:b/>
          <w:lang w:val="en-US"/>
        </w:rPr>
        <w:t>K</w:t>
      </w:r>
      <w:r w:rsidR="00120596" w:rsidRPr="00780259">
        <w:rPr>
          <w:rFonts w:cstheme="minorHAnsi"/>
          <w:b/>
          <w:lang w:val="en-US"/>
        </w:rPr>
        <w:t>eynote Speake</w:t>
      </w:r>
      <w:r w:rsidRPr="00780259">
        <w:rPr>
          <w:rFonts w:cstheme="minorHAnsi"/>
          <w:b/>
          <w:lang w:val="en-US"/>
        </w:rPr>
        <w:t>rzy</w:t>
      </w:r>
      <w:r w:rsidR="00120596" w:rsidRPr="00780259">
        <w:rPr>
          <w:rFonts w:cstheme="minorHAnsi"/>
          <w:b/>
          <w:lang w:val="en-US"/>
        </w:rPr>
        <w:t xml:space="preserve"> </w:t>
      </w:r>
      <w:r w:rsidRPr="00780259">
        <w:rPr>
          <w:rFonts w:cstheme="minorHAnsi"/>
          <w:b/>
          <w:lang w:val="en-US"/>
        </w:rPr>
        <w:t>10.</w:t>
      </w:r>
      <w:r w:rsidR="00DF63C6" w:rsidRPr="00780259">
        <w:rPr>
          <w:rFonts w:cstheme="minorHAnsi"/>
          <w:b/>
          <w:lang w:val="en-US"/>
        </w:rPr>
        <w:t xml:space="preserve"> </w:t>
      </w:r>
      <w:r w:rsidR="00120596" w:rsidRPr="00780259">
        <w:rPr>
          <w:rFonts w:cstheme="minorHAnsi"/>
          <w:b/>
          <w:lang w:val="en-US"/>
        </w:rPr>
        <w:t xml:space="preserve">PLGBC Green Building Symposium </w:t>
      </w:r>
      <w:r w:rsidRPr="00780259">
        <w:rPr>
          <w:rFonts w:cstheme="minorHAnsi"/>
          <w:b/>
          <w:lang w:val="en-US"/>
        </w:rPr>
        <w:t>wystąpią:</w:t>
      </w:r>
    </w:p>
    <w:p w14:paraId="079EB9CE" w14:textId="77777777" w:rsidR="008823DE" w:rsidRDefault="008823DE" w:rsidP="008823D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823DE">
        <w:rPr>
          <w:rFonts w:asciiTheme="minorHAnsi" w:hAnsiTheme="minorHAnsi" w:cstheme="minorHAnsi"/>
          <w:color w:val="000000"/>
          <w:sz w:val="22"/>
          <w:szCs w:val="22"/>
          <w:lang w:val="en-US"/>
        </w:rPr>
        <w:t>Aleksandra Jaeschke, Architect, Assistant Professor of Architecture and Sustainable Design, University of Texas</w:t>
      </w:r>
      <w:r>
        <w:rPr>
          <w:rFonts w:asciiTheme="minorHAnsi" w:hAnsiTheme="minorHAnsi" w:cstheme="minorHAnsi"/>
          <w:color w:val="222222"/>
          <w:sz w:val="22"/>
          <w:szCs w:val="22"/>
          <w:lang w:val="en-US"/>
        </w:rPr>
        <w:t>,</w:t>
      </w:r>
    </w:p>
    <w:p w14:paraId="65F18C3E" w14:textId="33F713BF" w:rsidR="008823DE" w:rsidRPr="008823DE" w:rsidRDefault="008823DE" w:rsidP="008823DE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8823D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Stephen Richardson, Head of Projects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r w:rsidRPr="008823D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Europe Regional Network, World Green Building Council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</w:p>
    <w:p w14:paraId="7E9E0E38" w14:textId="28BD488D" w:rsidR="008823DE" w:rsidRPr="008823DE" w:rsidRDefault="008823DE" w:rsidP="008823D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823DE">
        <w:rPr>
          <w:rFonts w:asciiTheme="minorHAnsi" w:hAnsiTheme="minorHAnsi" w:cstheme="minorHAnsi"/>
          <w:color w:val="000000"/>
          <w:sz w:val="22"/>
          <w:szCs w:val="22"/>
        </w:rPr>
        <w:t>Tomasz Pągowski, Projektant, prowadzący programy telewizyjne, Dyrektor Kreatywny IMATHOME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0948989" w14:textId="004CC4A0" w:rsidR="008823DE" w:rsidRDefault="008823DE" w:rsidP="008823D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8823DE">
        <w:rPr>
          <w:rFonts w:asciiTheme="minorHAnsi" w:hAnsiTheme="minorHAnsi" w:cstheme="minorHAnsi"/>
          <w:color w:val="000000"/>
          <w:sz w:val="22"/>
          <w:szCs w:val="22"/>
        </w:rPr>
        <w:t>Michał Kacprzyk</w:t>
      </w:r>
      <w:r>
        <w:rPr>
          <w:rFonts w:asciiTheme="minorHAnsi" w:hAnsiTheme="minorHAnsi" w:cstheme="minorHAnsi"/>
          <w:color w:val="000000"/>
          <w:sz w:val="22"/>
          <w:szCs w:val="22"/>
        </w:rPr>
        <w:t>, s</w:t>
      </w:r>
      <w:r w:rsidRPr="008823DE">
        <w:rPr>
          <w:rFonts w:asciiTheme="minorHAnsi" w:hAnsiTheme="minorHAnsi" w:cstheme="minorHAnsi"/>
          <w:color w:val="000000"/>
          <w:sz w:val="22"/>
          <w:szCs w:val="22"/>
        </w:rPr>
        <w:t>tudent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23DE">
        <w:rPr>
          <w:rFonts w:asciiTheme="minorHAnsi" w:hAnsiTheme="minorHAnsi" w:cstheme="minorHAnsi"/>
          <w:color w:val="000000"/>
          <w:sz w:val="22"/>
          <w:szCs w:val="22"/>
        </w:rPr>
        <w:t>Politechnik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823DE">
        <w:rPr>
          <w:rFonts w:asciiTheme="minorHAnsi" w:hAnsiTheme="minorHAnsi" w:cstheme="minorHAnsi"/>
          <w:color w:val="000000"/>
          <w:sz w:val="22"/>
          <w:szCs w:val="22"/>
        </w:rPr>
        <w:t xml:space="preserve"> Poznańsk</w:t>
      </w:r>
      <w:r>
        <w:rPr>
          <w:rFonts w:asciiTheme="minorHAnsi" w:hAnsiTheme="minorHAnsi" w:cstheme="minorHAnsi"/>
          <w:color w:val="000000"/>
          <w:sz w:val="22"/>
          <w:szCs w:val="22"/>
        </w:rPr>
        <w:t>iej</w:t>
      </w:r>
      <w:r w:rsidRPr="008823DE">
        <w:rPr>
          <w:rFonts w:asciiTheme="minorHAnsi" w:hAnsiTheme="minorHAnsi" w:cstheme="minorHAnsi"/>
          <w:color w:val="000000"/>
          <w:sz w:val="22"/>
          <w:szCs w:val="22"/>
        </w:rPr>
        <w:t xml:space="preserve"> jako Young Eco Trendsetter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1FD29E" w14:textId="0BDFBC7D" w:rsidR="00C64701" w:rsidRDefault="00C64701" w:rsidP="008823D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1DBB5" w14:textId="44FC7DBC" w:rsidR="00B7445E" w:rsidRDefault="00C64701" w:rsidP="00C647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3EF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Podczas PLGBC Symposium prezentowane są wyróżniające się zielone budynki </w:t>
      </w:r>
      <w:r w:rsidR="007D37CA">
        <w:rPr>
          <w:rFonts w:asciiTheme="minorHAnsi" w:eastAsiaTheme="minorHAnsi" w:hAnsiTheme="minorHAnsi" w:cstheme="minorBidi"/>
          <w:sz w:val="22"/>
          <w:szCs w:val="22"/>
          <w:lang w:eastAsia="en-US"/>
        </w:rPr>
        <w:t>z całego świata</w:t>
      </w:r>
      <w:r w:rsidRPr="003F3E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 ramach cyklu PLGBC </w:t>
      </w:r>
      <w:r w:rsidR="00022CC4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3F3E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cons. </w:t>
      </w:r>
      <w:r w:rsidR="00202120" w:rsidRPr="003F3EFF">
        <w:rPr>
          <w:rFonts w:asciiTheme="minorHAnsi" w:eastAsiaTheme="minorHAnsi" w:hAnsiTheme="minorHAnsi" w:cstheme="minorBidi"/>
          <w:sz w:val="22"/>
          <w:szCs w:val="22"/>
          <w:lang w:eastAsia="en-US"/>
        </w:rPr>
        <w:t>Dzięki</w:t>
      </w:r>
      <w:r w:rsidR="002021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Aluprof, 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tym roku poznamy bliżej </w:t>
      </w:r>
      <w:r w:rsidRPr="00C64701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3F3EF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ARA KULTURHUS (Szwecja), najwyższy drewniano-aluminiowy, zrównoważony budynek na świecie</w:t>
      </w:r>
      <w:r w:rsidRPr="00C64701">
        <w:rPr>
          <w:rFonts w:asciiTheme="minorHAnsi" w:eastAsiaTheme="minorHAnsi" w:hAnsiTheme="minorHAnsi" w:cstheme="minorBidi"/>
          <w:sz w:val="22"/>
          <w:szCs w:val="22"/>
          <w:lang w:eastAsia="en-US"/>
        </w:rPr>
        <w:t>, autorstwa szwedzkiej pracowni architektonicznej White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64701">
        <w:rPr>
          <w:rFonts w:asciiTheme="minorHAnsi" w:eastAsiaTheme="minorHAnsi" w:hAnsiTheme="minorHAnsi" w:cstheme="minorBidi"/>
          <w:sz w:val="22"/>
          <w:szCs w:val="22"/>
          <w:lang w:eastAsia="en-US"/>
        </w:rPr>
        <w:t>Arkitekter.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64701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budynku otrzymał nagrodę MIPIM Architectural Review Future Projects Awards w Cannes. Uzyskał także nominację do World Architecture Festival 2018 i MIPIM Awards 2018 w kategorii Best Futura Project.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5BCEB03" w14:textId="77777777" w:rsidR="00202120" w:rsidRDefault="00202120" w:rsidP="00C647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519A68" w14:textId="371EDCEB" w:rsidR="00B7445E" w:rsidRPr="00780259" w:rsidRDefault="00202120" w:rsidP="00C647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 ramach wydarzenia p</w:t>
      </w:r>
      <w:r w:rsidR="00B7445E" w:rsidRPr="0078025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rzygotowano także akt</w:t>
      </w:r>
      <w:r w:rsidR="00780259" w:rsidRPr="0078025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ywności dodatkowe:</w:t>
      </w:r>
    </w:p>
    <w:p w14:paraId="740FEA2A" w14:textId="1D23DD5B" w:rsidR="00780259" w:rsidRPr="0026124E" w:rsidRDefault="00780259" w:rsidP="00C647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26124E">
        <w:rPr>
          <w:rFonts w:ascii="Calibri" w:hAnsi="Calibri" w:cs="Calibri"/>
          <w:bCs/>
          <w:sz w:val="22"/>
          <w:szCs w:val="22"/>
        </w:rPr>
        <w:t>- Wirtualn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 w:rsidRPr="0026124E">
        <w:rPr>
          <w:rFonts w:ascii="Calibri" w:hAnsi="Calibri" w:cs="Calibri"/>
          <w:bCs/>
          <w:sz w:val="22"/>
          <w:szCs w:val="22"/>
        </w:rPr>
        <w:t xml:space="preserve"> Stref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 w:rsidRPr="0026124E">
        <w:rPr>
          <w:rFonts w:ascii="Calibri" w:hAnsi="Calibri" w:cs="Calibri"/>
          <w:bCs/>
          <w:sz w:val="22"/>
          <w:szCs w:val="22"/>
        </w:rPr>
        <w:t xml:space="preserve"> Partnerów, w której można poznać bliżej projekty, rozwiązania i technologie </w:t>
      </w:r>
      <w:r w:rsidR="00022CC4">
        <w:rPr>
          <w:rFonts w:ascii="Calibri" w:hAnsi="Calibri" w:cs="Calibri"/>
          <w:bCs/>
          <w:sz w:val="22"/>
          <w:szCs w:val="22"/>
        </w:rPr>
        <w:t>p</w:t>
      </w:r>
      <w:r w:rsidRPr="0026124E">
        <w:rPr>
          <w:rFonts w:ascii="Calibri" w:hAnsi="Calibri" w:cs="Calibri"/>
          <w:bCs/>
          <w:sz w:val="22"/>
          <w:szCs w:val="22"/>
        </w:rPr>
        <w:t>artnerów wydarzenia.</w:t>
      </w:r>
    </w:p>
    <w:p w14:paraId="52E732C1" w14:textId="3EE3D395" w:rsidR="0026124E" w:rsidRDefault="00780259" w:rsidP="00261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D15F1">
        <w:rPr>
          <w:rFonts w:ascii="Calibri" w:hAnsi="Calibri" w:cs="Calibri"/>
          <w:bCs/>
          <w:sz w:val="22"/>
          <w:szCs w:val="22"/>
        </w:rPr>
        <w:t>- Wirtualn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 w:rsidR="009D15F1">
        <w:rPr>
          <w:rFonts w:ascii="Calibri" w:hAnsi="Calibri" w:cs="Calibri"/>
          <w:bCs/>
          <w:sz w:val="22"/>
          <w:szCs w:val="22"/>
        </w:rPr>
        <w:t xml:space="preserve"> </w:t>
      </w:r>
      <w:r w:rsidR="00DB3355">
        <w:rPr>
          <w:rFonts w:ascii="Calibri" w:hAnsi="Calibri" w:cs="Calibri"/>
          <w:bCs/>
          <w:sz w:val="22"/>
          <w:szCs w:val="22"/>
        </w:rPr>
        <w:t>międzynarodow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 w:rsidR="00DB3355">
        <w:rPr>
          <w:rFonts w:ascii="Calibri" w:hAnsi="Calibri" w:cs="Calibri"/>
          <w:bCs/>
          <w:sz w:val="22"/>
          <w:szCs w:val="22"/>
        </w:rPr>
        <w:t xml:space="preserve"> </w:t>
      </w:r>
      <w:r w:rsidR="009D15F1" w:rsidRPr="009D15F1">
        <w:rPr>
          <w:rFonts w:ascii="Calibri" w:hAnsi="Calibri" w:cs="Calibri"/>
          <w:bCs/>
          <w:sz w:val="22"/>
          <w:szCs w:val="22"/>
        </w:rPr>
        <w:t>wystaw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 w:rsidR="009D15F1" w:rsidRPr="009D15F1">
        <w:rPr>
          <w:rFonts w:ascii="Calibri" w:hAnsi="Calibri" w:cs="Calibri"/>
          <w:bCs/>
          <w:sz w:val="22"/>
          <w:szCs w:val="22"/>
        </w:rPr>
        <w:t xml:space="preserve"> Ek</w:t>
      </w:r>
      <w:r w:rsidR="009D15F1">
        <w:rPr>
          <w:rFonts w:ascii="Calibri" w:hAnsi="Calibri" w:cs="Calibri"/>
          <w:bCs/>
          <w:sz w:val="22"/>
          <w:szCs w:val="22"/>
        </w:rPr>
        <w:t>ologiczny Fotograf Roku (</w:t>
      </w:r>
      <w:r w:rsidR="0026124E" w:rsidRPr="009D15F1">
        <w:rPr>
          <w:rFonts w:ascii="Calibri" w:hAnsi="Calibri" w:cs="Calibri"/>
          <w:bCs/>
          <w:sz w:val="22"/>
          <w:szCs w:val="22"/>
        </w:rPr>
        <w:t>Environmental Photographer of the Year</w:t>
      </w:r>
      <w:r w:rsidR="00A23934">
        <w:rPr>
          <w:rFonts w:ascii="Calibri" w:hAnsi="Calibri" w:cs="Calibri"/>
          <w:bCs/>
          <w:sz w:val="22"/>
          <w:szCs w:val="22"/>
        </w:rPr>
        <w:t xml:space="preserve"> 2019</w:t>
      </w:r>
      <w:r w:rsidR="0026124E" w:rsidRPr="009D15F1">
        <w:rPr>
          <w:rFonts w:ascii="Calibri" w:hAnsi="Calibri" w:cs="Calibri"/>
          <w:bCs/>
          <w:sz w:val="22"/>
          <w:szCs w:val="22"/>
        </w:rPr>
        <w:t xml:space="preserve">). </w:t>
      </w:r>
      <w:r w:rsidR="00DB3355">
        <w:rPr>
          <w:rFonts w:ascii="Calibri" w:hAnsi="Calibri" w:cs="Calibri"/>
          <w:bCs/>
          <w:sz w:val="22"/>
          <w:szCs w:val="22"/>
        </w:rPr>
        <w:t xml:space="preserve">To nagrodzone </w:t>
      </w:r>
      <w:r w:rsidR="003E142C">
        <w:rPr>
          <w:rFonts w:ascii="Calibri" w:hAnsi="Calibri" w:cs="Calibri"/>
          <w:bCs/>
          <w:sz w:val="22"/>
          <w:szCs w:val="22"/>
        </w:rPr>
        <w:t xml:space="preserve">prace </w:t>
      </w:r>
      <w:r w:rsidR="00DB3355">
        <w:rPr>
          <w:rFonts w:ascii="Calibri" w:hAnsi="Calibri" w:cs="Calibri"/>
          <w:bCs/>
          <w:sz w:val="22"/>
          <w:szCs w:val="22"/>
        </w:rPr>
        <w:t>w k</w:t>
      </w:r>
      <w:r w:rsidR="00DB3355" w:rsidRPr="00DB3355">
        <w:rPr>
          <w:rFonts w:ascii="Calibri" w:hAnsi="Calibri" w:cs="Calibri"/>
          <w:bCs/>
          <w:sz w:val="22"/>
          <w:szCs w:val="22"/>
        </w:rPr>
        <w:t>onkurs</w:t>
      </w:r>
      <w:r w:rsidR="00DB3355">
        <w:rPr>
          <w:rFonts w:ascii="Calibri" w:hAnsi="Calibri" w:cs="Calibri"/>
          <w:bCs/>
          <w:sz w:val="22"/>
          <w:szCs w:val="22"/>
        </w:rPr>
        <w:t>ie</w:t>
      </w:r>
      <w:r w:rsidR="00DB3355" w:rsidRPr="00DB3355">
        <w:rPr>
          <w:rFonts w:ascii="Calibri" w:hAnsi="Calibri" w:cs="Calibri"/>
          <w:bCs/>
          <w:sz w:val="22"/>
          <w:szCs w:val="22"/>
        </w:rPr>
        <w:t xml:space="preserve"> </w:t>
      </w:r>
      <w:r w:rsidR="003E142C">
        <w:rPr>
          <w:rFonts w:ascii="Calibri" w:hAnsi="Calibri" w:cs="Calibri"/>
          <w:bCs/>
          <w:sz w:val="22"/>
          <w:szCs w:val="22"/>
        </w:rPr>
        <w:t>przygotowanym</w:t>
      </w:r>
      <w:r w:rsidR="00DB3355" w:rsidRPr="00DB3355">
        <w:rPr>
          <w:rFonts w:ascii="Calibri" w:hAnsi="Calibri" w:cs="Calibri"/>
          <w:bCs/>
          <w:sz w:val="22"/>
          <w:szCs w:val="22"/>
        </w:rPr>
        <w:t xml:space="preserve"> przez niezależną organizację Chartered Institution of Water and Environmental Management (CIWEM)</w:t>
      </w:r>
      <w:r w:rsidR="003E142C">
        <w:rPr>
          <w:rFonts w:ascii="Calibri" w:hAnsi="Calibri" w:cs="Calibri"/>
          <w:bCs/>
          <w:sz w:val="22"/>
          <w:szCs w:val="22"/>
        </w:rPr>
        <w:t>, ze wsparciem m.in. Organizacji Narodów Zjednoczonych</w:t>
      </w:r>
      <w:r w:rsidR="00DB3355" w:rsidRPr="00DB3355">
        <w:rPr>
          <w:rFonts w:ascii="Calibri" w:hAnsi="Calibri" w:cs="Calibri"/>
          <w:bCs/>
          <w:sz w:val="22"/>
          <w:szCs w:val="22"/>
        </w:rPr>
        <w:t>.</w:t>
      </w:r>
      <w:r w:rsidR="00DB3355">
        <w:rPr>
          <w:rFonts w:ascii="Calibri" w:hAnsi="Calibri" w:cs="Calibri"/>
          <w:bCs/>
          <w:sz w:val="22"/>
          <w:szCs w:val="22"/>
        </w:rPr>
        <w:t xml:space="preserve"> Pokazują </w:t>
      </w:r>
      <w:r w:rsidR="00DB3355" w:rsidRPr="0026124E">
        <w:rPr>
          <w:rFonts w:ascii="Calibri" w:hAnsi="Calibri" w:cs="Calibri"/>
          <w:bCs/>
          <w:sz w:val="22"/>
          <w:szCs w:val="22"/>
        </w:rPr>
        <w:t xml:space="preserve">wpływ zmian klimatycznych </w:t>
      </w:r>
      <w:r w:rsidR="00022CC4">
        <w:rPr>
          <w:rFonts w:ascii="Calibri" w:hAnsi="Calibri" w:cs="Calibri"/>
          <w:bCs/>
          <w:sz w:val="22"/>
          <w:szCs w:val="22"/>
        </w:rPr>
        <w:t xml:space="preserve">na środowisko i życie ludzi </w:t>
      </w:r>
      <w:r w:rsidR="00DB3355">
        <w:rPr>
          <w:rFonts w:ascii="Calibri" w:hAnsi="Calibri" w:cs="Calibri"/>
          <w:bCs/>
          <w:sz w:val="22"/>
          <w:szCs w:val="22"/>
        </w:rPr>
        <w:t>na całym</w:t>
      </w:r>
      <w:r w:rsidR="00DB3355" w:rsidRPr="0026124E">
        <w:rPr>
          <w:rFonts w:ascii="Calibri" w:hAnsi="Calibri" w:cs="Calibri"/>
          <w:bCs/>
          <w:sz w:val="22"/>
          <w:szCs w:val="22"/>
        </w:rPr>
        <w:t xml:space="preserve"> świ</w:t>
      </w:r>
      <w:r w:rsidR="00DB3355">
        <w:rPr>
          <w:rFonts w:ascii="Calibri" w:hAnsi="Calibri" w:cs="Calibri"/>
          <w:bCs/>
          <w:sz w:val="22"/>
          <w:szCs w:val="22"/>
        </w:rPr>
        <w:t>ecie.</w:t>
      </w:r>
    </w:p>
    <w:p w14:paraId="1E7FCC7D" w14:textId="2E18B93F" w:rsidR="00E808A0" w:rsidRDefault="00E808A0" w:rsidP="00261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W przerwach przygotowano gimnastykę</w:t>
      </w:r>
      <w:r w:rsidR="00022CC4">
        <w:rPr>
          <w:rFonts w:ascii="Calibri" w:hAnsi="Calibri" w:cs="Calibri"/>
          <w:bCs/>
          <w:sz w:val="22"/>
          <w:szCs w:val="22"/>
        </w:rPr>
        <w:t xml:space="preserve"> –</w:t>
      </w:r>
      <w:r>
        <w:rPr>
          <w:rFonts w:ascii="Calibri" w:hAnsi="Calibri" w:cs="Calibri"/>
          <w:bCs/>
          <w:sz w:val="22"/>
          <w:szCs w:val="22"/>
        </w:rPr>
        <w:t xml:space="preserve"> zestaw ćwiczeń rozciągających </w:t>
      </w:r>
      <w:r w:rsidR="0052256B">
        <w:rPr>
          <w:rFonts w:ascii="Calibri" w:hAnsi="Calibri" w:cs="Calibri"/>
          <w:bCs/>
          <w:sz w:val="22"/>
          <w:szCs w:val="22"/>
        </w:rPr>
        <w:t>prowadzonych przez</w:t>
      </w:r>
      <w:r>
        <w:rPr>
          <w:rFonts w:ascii="Calibri" w:hAnsi="Calibri" w:cs="Calibri"/>
          <w:bCs/>
          <w:sz w:val="22"/>
          <w:szCs w:val="22"/>
        </w:rPr>
        <w:t xml:space="preserve"> trenera corporate wellness.</w:t>
      </w:r>
    </w:p>
    <w:p w14:paraId="1F5807E1" w14:textId="1AB7BAA1" w:rsidR="003E142C" w:rsidRDefault="003E142C" w:rsidP="003E14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Dla </w:t>
      </w:r>
      <w:r w:rsidR="0052256B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czestników wydarzenia będzie udostępniony link do filmu „Można panikować” w reż. Jonathana L.</w:t>
      </w:r>
      <w:r w:rsidR="000818C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Ramsey</w:t>
      </w:r>
      <w:r w:rsidR="00973299">
        <w:rPr>
          <w:rFonts w:ascii="Calibri" w:hAnsi="Calibri" w:cs="Calibri"/>
          <w:bCs/>
          <w:sz w:val="22"/>
          <w:szCs w:val="22"/>
        </w:rPr>
        <w:t>a, z udziałem prof. Szymona Malinowskiego.</w:t>
      </w:r>
    </w:p>
    <w:p w14:paraId="2B8566FA" w14:textId="42A43979" w:rsidR="003E142C" w:rsidRPr="00DB3355" w:rsidRDefault="003E142C" w:rsidP="00261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Wirtualn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Paczk</w:t>
      </w:r>
      <w:r w:rsidR="0052256B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Uczestnika, w której poza prezentacjami </w:t>
      </w:r>
      <w:r w:rsidR="00F93A8E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 nagraniami będą </w:t>
      </w:r>
      <w:r w:rsidR="00E808A0">
        <w:rPr>
          <w:rFonts w:ascii="Calibri" w:hAnsi="Calibri" w:cs="Calibri"/>
          <w:bCs/>
          <w:sz w:val="22"/>
          <w:szCs w:val="22"/>
        </w:rPr>
        <w:t>dedykowane</w:t>
      </w:r>
      <w:r>
        <w:rPr>
          <w:rFonts w:ascii="Calibri" w:hAnsi="Calibri" w:cs="Calibri"/>
          <w:bCs/>
          <w:sz w:val="22"/>
          <w:szCs w:val="22"/>
        </w:rPr>
        <w:t xml:space="preserve"> materiały tematyczne</w:t>
      </w:r>
      <w:r w:rsidR="003F3EFF">
        <w:rPr>
          <w:rFonts w:ascii="Calibri" w:hAnsi="Calibri" w:cs="Calibri"/>
          <w:bCs/>
          <w:sz w:val="22"/>
          <w:szCs w:val="22"/>
        </w:rPr>
        <w:t>.</w:t>
      </w:r>
    </w:p>
    <w:p w14:paraId="440EBE2A" w14:textId="77777777" w:rsidR="0026124E" w:rsidRPr="00DB3355" w:rsidRDefault="0026124E" w:rsidP="00261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72FEFCB" w14:textId="3D351E39" w:rsidR="00BA438B" w:rsidRPr="0026124E" w:rsidRDefault="006867DD" w:rsidP="00261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26124E">
        <w:rPr>
          <w:rFonts w:ascii="Calibri" w:hAnsi="Calibri" w:cs="Calibri"/>
          <w:bCs/>
          <w:sz w:val="22"/>
          <w:szCs w:val="22"/>
        </w:rPr>
        <w:t>Wydarzeniu towarzyszy</w:t>
      </w:r>
      <w:r w:rsidR="00D75183" w:rsidRPr="0026124E">
        <w:rPr>
          <w:rFonts w:ascii="Calibri" w:hAnsi="Calibri" w:cs="Calibri"/>
          <w:bCs/>
          <w:sz w:val="22"/>
          <w:szCs w:val="22"/>
        </w:rPr>
        <w:t>ć będzie</w:t>
      </w:r>
      <w:r w:rsidRPr="0026124E">
        <w:rPr>
          <w:rFonts w:ascii="Calibri" w:hAnsi="Calibri" w:cs="Calibri"/>
          <w:bCs/>
          <w:sz w:val="22"/>
          <w:szCs w:val="22"/>
        </w:rPr>
        <w:t xml:space="preserve"> </w:t>
      </w:r>
      <w:r w:rsidR="00BA438B" w:rsidRPr="0026124E">
        <w:rPr>
          <w:rFonts w:ascii="Calibri" w:hAnsi="Calibri" w:cs="Calibri"/>
          <w:bCs/>
          <w:sz w:val="22"/>
          <w:szCs w:val="22"/>
        </w:rPr>
        <w:t xml:space="preserve">ogłoszenie </w:t>
      </w:r>
      <w:r w:rsidR="00BA438B" w:rsidRPr="0026124E">
        <w:rPr>
          <w:rFonts w:ascii="Calibri" w:hAnsi="Calibri" w:cs="Calibri"/>
          <w:b/>
          <w:sz w:val="22"/>
          <w:szCs w:val="22"/>
        </w:rPr>
        <w:t>werdyktu Jury</w:t>
      </w:r>
      <w:r w:rsidR="006121BC" w:rsidRPr="0026124E">
        <w:rPr>
          <w:rFonts w:ascii="Calibri" w:hAnsi="Calibri" w:cs="Calibri"/>
          <w:b/>
          <w:sz w:val="22"/>
          <w:szCs w:val="22"/>
        </w:rPr>
        <w:t xml:space="preserve"> </w:t>
      </w:r>
      <w:r w:rsidR="00435E66" w:rsidRPr="0026124E">
        <w:rPr>
          <w:rFonts w:ascii="Calibri" w:hAnsi="Calibri" w:cs="Calibri"/>
          <w:b/>
          <w:sz w:val="22"/>
          <w:szCs w:val="22"/>
        </w:rPr>
        <w:t xml:space="preserve">konkursu </w:t>
      </w:r>
      <w:r w:rsidR="00F54BCF" w:rsidRPr="0026124E">
        <w:rPr>
          <w:rFonts w:ascii="Calibri" w:hAnsi="Calibri" w:cs="Calibri"/>
          <w:b/>
          <w:sz w:val="22"/>
          <w:szCs w:val="22"/>
        </w:rPr>
        <w:t>PLGBC Green Building Awards 20</w:t>
      </w:r>
      <w:r w:rsidR="00762C51" w:rsidRPr="0026124E">
        <w:rPr>
          <w:rFonts w:ascii="Calibri" w:hAnsi="Calibri" w:cs="Calibri"/>
          <w:b/>
          <w:sz w:val="22"/>
          <w:szCs w:val="22"/>
        </w:rPr>
        <w:t>20</w:t>
      </w:r>
      <w:r w:rsidR="00435E66" w:rsidRPr="0026124E">
        <w:rPr>
          <w:rFonts w:ascii="Calibri" w:hAnsi="Calibri" w:cs="Calibri"/>
          <w:b/>
          <w:sz w:val="22"/>
          <w:szCs w:val="22"/>
        </w:rPr>
        <w:t>.</w:t>
      </w:r>
      <w:r w:rsidRPr="0026124E">
        <w:rPr>
          <w:rFonts w:ascii="Calibri" w:hAnsi="Calibri" w:cs="Calibri"/>
          <w:bCs/>
          <w:sz w:val="22"/>
          <w:szCs w:val="22"/>
        </w:rPr>
        <w:t xml:space="preserve"> </w:t>
      </w:r>
      <w:r w:rsidR="00435E66" w:rsidRPr="0026124E">
        <w:rPr>
          <w:rFonts w:ascii="Calibri" w:hAnsi="Calibri" w:cs="Calibri"/>
          <w:bCs/>
          <w:sz w:val="22"/>
          <w:szCs w:val="22"/>
        </w:rPr>
        <w:t xml:space="preserve">Inicjatywa </w:t>
      </w:r>
      <w:r w:rsidR="00D75183" w:rsidRPr="0026124E">
        <w:rPr>
          <w:rFonts w:ascii="Calibri" w:hAnsi="Calibri" w:cs="Calibri"/>
          <w:bCs/>
          <w:sz w:val="22"/>
          <w:szCs w:val="22"/>
        </w:rPr>
        <w:t>ma na celu</w:t>
      </w:r>
      <w:r w:rsidRPr="0026124E">
        <w:rPr>
          <w:rFonts w:ascii="Calibri" w:hAnsi="Calibri" w:cs="Calibri"/>
          <w:bCs/>
          <w:sz w:val="22"/>
          <w:szCs w:val="22"/>
        </w:rPr>
        <w:t xml:space="preserve"> wyróżnienie n</w:t>
      </w:r>
      <w:r w:rsidR="00002021" w:rsidRPr="0026124E">
        <w:rPr>
          <w:rFonts w:ascii="Calibri" w:hAnsi="Calibri" w:cs="Calibri"/>
          <w:bCs/>
          <w:sz w:val="22"/>
          <w:szCs w:val="22"/>
        </w:rPr>
        <w:t>ajlepszych zielonych budynków, wnętrz</w:t>
      </w:r>
      <w:r w:rsidR="00D75183" w:rsidRPr="0026124E">
        <w:rPr>
          <w:rFonts w:ascii="Calibri" w:hAnsi="Calibri" w:cs="Calibri"/>
          <w:bCs/>
          <w:sz w:val="22"/>
          <w:szCs w:val="22"/>
        </w:rPr>
        <w:t>,</w:t>
      </w:r>
      <w:r w:rsidR="00002021" w:rsidRPr="0026124E">
        <w:rPr>
          <w:rFonts w:ascii="Calibri" w:hAnsi="Calibri" w:cs="Calibri"/>
          <w:bCs/>
          <w:sz w:val="22"/>
          <w:szCs w:val="22"/>
        </w:rPr>
        <w:t xml:space="preserve"> produktów </w:t>
      </w:r>
      <w:r w:rsidR="00D75183" w:rsidRPr="0026124E">
        <w:rPr>
          <w:rFonts w:ascii="Calibri" w:hAnsi="Calibri" w:cs="Calibri"/>
          <w:bCs/>
          <w:sz w:val="22"/>
          <w:szCs w:val="22"/>
        </w:rPr>
        <w:t xml:space="preserve">i inicjatyw ekologicznych </w:t>
      </w:r>
      <w:r w:rsidRPr="0026124E">
        <w:rPr>
          <w:rFonts w:ascii="Calibri" w:hAnsi="Calibri" w:cs="Calibri"/>
          <w:bCs/>
          <w:sz w:val="22"/>
          <w:szCs w:val="22"/>
        </w:rPr>
        <w:t>w Polsce.</w:t>
      </w:r>
      <w:r w:rsidR="006121BC" w:rsidRPr="0026124E">
        <w:rPr>
          <w:rFonts w:ascii="Calibri" w:hAnsi="Calibri" w:cs="Calibri"/>
          <w:bCs/>
          <w:sz w:val="22"/>
          <w:szCs w:val="22"/>
        </w:rPr>
        <w:t xml:space="preserve"> </w:t>
      </w:r>
      <w:r w:rsidR="00BA438B" w:rsidRPr="0026124E">
        <w:rPr>
          <w:rFonts w:ascii="Calibri" w:hAnsi="Calibri" w:cs="Calibri"/>
          <w:bCs/>
          <w:sz w:val="22"/>
          <w:szCs w:val="22"/>
        </w:rPr>
        <w:t>Podsumowanie tegorocznej edycji konkursu przedstawi Katarzyna Dulko</w:t>
      </w:r>
      <w:r w:rsidR="0052256B">
        <w:rPr>
          <w:rFonts w:ascii="Calibri" w:hAnsi="Calibri" w:cs="Calibri"/>
          <w:bCs/>
          <w:sz w:val="22"/>
          <w:szCs w:val="22"/>
        </w:rPr>
        <w:t>-</w:t>
      </w:r>
      <w:r w:rsidR="00BA438B" w:rsidRPr="0026124E">
        <w:rPr>
          <w:rFonts w:ascii="Calibri" w:hAnsi="Calibri" w:cs="Calibri"/>
          <w:bCs/>
          <w:sz w:val="22"/>
          <w:szCs w:val="22"/>
        </w:rPr>
        <w:t>Gaszyna, Country Sustainab</w:t>
      </w:r>
      <w:r w:rsidR="00821157" w:rsidRPr="0026124E">
        <w:rPr>
          <w:rFonts w:ascii="Calibri" w:hAnsi="Calibri" w:cs="Calibri"/>
          <w:bCs/>
          <w:sz w:val="22"/>
          <w:szCs w:val="22"/>
        </w:rPr>
        <w:t>ility</w:t>
      </w:r>
      <w:r w:rsidR="00BA438B" w:rsidRPr="0026124E">
        <w:rPr>
          <w:rFonts w:ascii="Calibri" w:hAnsi="Calibri" w:cs="Calibri"/>
          <w:bCs/>
          <w:sz w:val="22"/>
          <w:szCs w:val="22"/>
        </w:rPr>
        <w:t xml:space="preserve"> Manager</w:t>
      </w:r>
      <w:r w:rsidR="0052256B">
        <w:rPr>
          <w:rFonts w:ascii="Calibri" w:hAnsi="Calibri" w:cs="Calibri"/>
          <w:bCs/>
          <w:sz w:val="22"/>
          <w:szCs w:val="22"/>
        </w:rPr>
        <w:t xml:space="preserve"> w</w:t>
      </w:r>
      <w:r w:rsidR="00BA438B" w:rsidRPr="0026124E">
        <w:rPr>
          <w:rFonts w:ascii="Calibri" w:hAnsi="Calibri" w:cs="Calibri"/>
          <w:bCs/>
          <w:sz w:val="22"/>
          <w:szCs w:val="22"/>
        </w:rPr>
        <w:t xml:space="preserve"> IKEA Niemcy</w:t>
      </w:r>
      <w:r w:rsidR="00435E66" w:rsidRPr="0026124E">
        <w:rPr>
          <w:rFonts w:ascii="Calibri" w:hAnsi="Calibri" w:cs="Calibri"/>
          <w:bCs/>
          <w:sz w:val="22"/>
          <w:szCs w:val="22"/>
        </w:rPr>
        <w:t xml:space="preserve">, Członek Honorowy Jury. Uzasadnienie wyboru </w:t>
      </w:r>
      <w:r w:rsidR="0052256B">
        <w:rPr>
          <w:rFonts w:ascii="Calibri" w:hAnsi="Calibri" w:cs="Calibri"/>
          <w:bCs/>
          <w:sz w:val="22"/>
          <w:szCs w:val="22"/>
        </w:rPr>
        <w:t>l</w:t>
      </w:r>
      <w:r w:rsidR="00435E66" w:rsidRPr="0026124E">
        <w:rPr>
          <w:rFonts w:ascii="Calibri" w:hAnsi="Calibri" w:cs="Calibri"/>
          <w:bCs/>
          <w:sz w:val="22"/>
          <w:szCs w:val="22"/>
        </w:rPr>
        <w:t xml:space="preserve">aureatów w poszczególnych kategoriach przedstawią Członkowie Jury. </w:t>
      </w:r>
    </w:p>
    <w:p w14:paraId="16C147E4" w14:textId="2E14FAE4" w:rsidR="006867DD" w:rsidRPr="006C0A77" w:rsidRDefault="008E4494" w:rsidP="006C0A77">
      <w:pPr>
        <w:spacing w:after="0" w:line="240" w:lineRule="auto"/>
        <w:jc w:val="both"/>
        <w:rPr>
          <w:rFonts w:ascii="Calibri" w:hAnsi="Calibri" w:cs="Calibri"/>
          <w:bCs/>
        </w:rPr>
      </w:pPr>
      <w:r w:rsidRPr="006C0A77">
        <w:rPr>
          <w:rFonts w:ascii="Calibri" w:hAnsi="Calibri" w:cs="Calibri"/>
          <w:bCs/>
        </w:rPr>
        <w:t xml:space="preserve">W gronie Jury znalazły się </w:t>
      </w:r>
      <w:r w:rsidR="009F77F4" w:rsidRPr="009F77F4">
        <w:rPr>
          <w:rFonts w:ascii="Calibri" w:hAnsi="Calibri" w:cs="Calibri"/>
          <w:bCs/>
        </w:rPr>
        <w:t>w</w:t>
      </w:r>
      <w:r w:rsidR="006B521D">
        <w:rPr>
          <w:rFonts w:ascii="Calibri" w:hAnsi="Calibri" w:cs="Calibri"/>
          <w:bCs/>
        </w:rPr>
        <w:t>yjątkowe i znakomite osobistości</w:t>
      </w:r>
      <w:r w:rsidR="009F77F4">
        <w:rPr>
          <w:rFonts w:ascii="Calibri" w:hAnsi="Calibri" w:cs="Calibri"/>
          <w:bCs/>
        </w:rPr>
        <w:t>,</w:t>
      </w:r>
      <w:r w:rsidRPr="006C0A77">
        <w:rPr>
          <w:rFonts w:ascii="Calibri" w:hAnsi="Calibri" w:cs="Calibri"/>
          <w:bCs/>
        </w:rPr>
        <w:t xml:space="preserve"> m.in. prof. Ewa Kuryłowicz czy</w:t>
      </w:r>
      <w:r w:rsidR="00821157">
        <w:rPr>
          <w:rFonts w:ascii="Calibri" w:hAnsi="Calibri" w:cs="Calibri"/>
          <w:bCs/>
        </w:rPr>
        <w:t xml:space="preserve"> Ewelina Jaskulska.</w:t>
      </w:r>
      <w:r w:rsidR="00B30FA6">
        <w:rPr>
          <w:rFonts w:ascii="Calibri" w:hAnsi="Calibri" w:cs="Calibri"/>
          <w:bCs/>
        </w:rPr>
        <w:t xml:space="preserve"> Wyjątkowe</w:t>
      </w:r>
      <w:r w:rsidR="0052256B">
        <w:rPr>
          <w:rFonts w:ascii="Calibri" w:hAnsi="Calibri" w:cs="Calibri"/>
          <w:bCs/>
        </w:rPr>
        <w:t>,</w:t>
      </w:r>
      <w:r w:rsidR="00B30FA6">
        <w:rPr>
          <w:rFonts w:ascii="Calibri" w:hAnsi="Calibri" w:cs="Calibri"/>
          <w:bCs/>
        </w:rPr>
        <w:t xml:space="preserve"> autorskie statuetki dla Laureatów konkursu przygotuje Horizone Studio.</w:t>
      </w:r>
    </w:p>
    <w:p w14:paraId="50250EAD" w14:textId="77777777" w:rsidR="001C1058" w:rsidRDefault="001C1058" w:rsidP="006C0A77">
      <w:pPr>
        <w:pStyle w:val="Zwykytekst"/>
        <w:jc w:val="both"/>
        <w:rPr>
          <w:rFonts w:cstheme="minorHAnsi"/>
          <w:szCs w:val="22"/>
        </w:rPr>
      </w:pPr>
    </w:p>
    <w:p w14:paraId="6F5837B2" w14:textId="67F9A164" w:rsidR="006E2898" w:rsidRPr="006E2898" w:rsidRDefault="006C0A77" w:rsidP="006E2898">
      <w:pPr>
        <w:pStyle w:val="Zwykytekst"/>
        <w:jc w:val="both"/>
        <w:rPr>
          <w:rFonts w:cstheme="minorHAnsi"/>
          <w:szCs w:val="22"/>
        </w:rPr>
      </w:pPr>
      <w:r w:rsidRPr="00F54BCF">
        <w:rPr>
          <w:rFonts w:cstheme="minorHAnsi"/>
          <w:szCs w:val="22"/>
        </w:rPr>
        <w:t xml:space="preserve">Organizatorem jest </w:t>
      </w:r>
      <w:r w:rsidR="006E2898" w:rsidRPr="00894BBF">
        <w:t xml:space="preserve">Polskie Stowarzyszenie Budownictwa Ekologicznego </w:t>
      </w:r>
      <w:hyperlink r:id="rId8" w:history="1">
        <w:r w:rsidR="006E2898" w:rsidRPr="00410C61">
          <w:rPr>
            <w:rStyle w:val="Hipercze"/>
          </w:rPr>
          <w:t>PLGBC</w:t>
        </w:r>
      </w:hyperlink>
      <w:r w:rsidR="006E2898" w:rsidRPr="00894BBF">
        <w:t xml:space="preserve"> (Polish Green Building Council) </w:t>
      </w:r>
      <w:r w:rsidR="006E2898">
        <w:t>które od 12 lat w Polsce</w:t>
      </w:r>
      <w:r w:rsidR="006E2898" w:rsidRPr="00894BBF">
        <w:t xml:space="preserve"> realizuje misję radykalnej poprawy projektowania, budowania i użytkowania budynków w Polsce tak, aby zrównoważone budownictwo stało się normą.</w:t>
      </w:r>
    </w:p>
    <w:p w14:paraId="04E5547A" w14:textId="39B1E93B" w:rsidR="00C01024" w:rsidRDefault="00A363B4" w:rsidP="00026D08">
      <w:pPr>
        <w:spacing w:after="0" w:line="240" w:lineRule="auto"/>
        <w:jc w:val="both"/>
      </w:pPr>
      <w:r w:rsidRPr="00B24426">
        <w:rPr>
          <w:rFonts w:cstheme="minorHAnsi"/>
        </w:rPr>
        <w:br/>
      </w:r>
      <w:r w:rsidR="00E46626" w:rsidRPr="00780259">
        <w:rPr>
          <w:b/>
          <w:bCs/>
        </w:rPr>
        <w:t xml:space="preserve">Tegoroczną edycję </w:t>
      </w:r>
      <w:r w:rsidR="009F77F4" w:rsidRPr="00780259">
        <w:rPr>
          <w:b/>
          <w:bCs/>
        </w:rPr>
        <w:t xml:space="preserve">PLGBC Green Building </w:t>
      </w:r>
      <w:r w:rsidR="00E46626" w:rsidRPr="00780259">
        <w:rPr>
          <w:b/>
          <w:bCs/>
        </w:rPr>
        <w:t xml:space="preserve">Symposium wspierają liczni </w:t>
      </w:r>
      <w:r w:rsidR="00BE0B91" w:rsidRPr="00780259">
        <w:rPr>
          <w:b/>
          <w:bCs/>
        </w:rPr>
        <w:t xml:space="preserve">uznani </w:t>
      </w:r>
      <w:r w:rsidR="0052256B">
        <w:rPr>
          <w:b/>
          <w:bCs/>
        </w:rPr>
        <w:t>p</w:t>
      </w:r>
      <w:r w:rsidR="00E46626" w:rsidRPr="00780259">
        <w:rPr>
          <w:b/>
          <w:bCs/>
        </w:rPr>
        <w:t xml:space="preserve">atroni i </w:t>
      </w:r>
      <w:r w:rsidR="0052256B">
        <w:rPr>
          <w:b/>
          <w:bCs/>
        </w:rPr>
        <w:t>p</w:t>
      </w:r>
      <w:r w:rsidR="00E46626" w:rsidRPr="00780259">
        <w:rPr>
          <w:b/>
          <w:bCs/>
        </w:rPr>
        <w:t>artnerzy</w:t>
      </w:r>
      <w:r w:rsidR="00E46626" w:rsidRPr="00B24426">
        <w:t xml:space="preserve">,: </w:t>
      </w:r>
      <w:r w:rsidR="00026D08" w:rsidRPr="00026D08">
        <w:t xml:space="preserve">Stowarzyszenie Architektów Polskich </w:t>
      </w:r>
      <w:r w:rsidR="00026D08">
        <w:t>(</w:t>
      </w:r>
      <w:r w:rsidR="00026D08" w:rsidRPr="00026D08">
        <w:t>SARP</w:t>
      </w:r>
      <w:r w:rsidR="00026D08">
        <w:t>)</w:t>
      </w:r>
      <w:r w:rsidR="00C01024">
        <w:t xml:space="preserve">, </w:t>
      </w:r>
      <w:r w:rsidR="003F3EFF">
        <w:t>Towarzystwo Urbanistów Polskich</w:t>
      </w:r>
      <w:r w:rsidR="00977F3F">
        <w:t xml:space="preserve"> (TUP)</w:t>
      </w:r>
      <w:r w:rsidR="003F3EFF">
        <w:t xml:space="preserve">, </w:t>
      </w:r>
      <w:r w:rsidR="00C01024">
        <w:t xml:space="preserve">World Green Building Council (WorldGBC), </w:t>
      </w:r>
      <w:r w:rsidR="003F3EFF">
        <w:t xml:space="preserve">Build Upon2, Smarter Finance For Families, Certyfikat Zielony Dom, Polski Związek Firm Deweloperskich (PZFD), </w:t>
      </w:r>
      <w:r w:rsidR="003F3EFF" w:rsidRPr="0031492C">
        <w:t>British-Polish Chamber of Commerce (BPCC),</w:t>
      </w:r>
      <w:r w:rsidR="003F3EFF">
        <w:t xml:space="preserve"> Architekci D</w:t>
      </w:r>
      <w:r w:rsidR="005C48EB">
        <w:t>l</w:t>
      </w:r>
      <w:r w:rsidR="003F3EFF">
        <w:t xml:space="preserve">a Klimatu, </w:t>
      </w:r>
      <w:r w:rsidR="003F3EFF" w:rsidRPr="0031492C">
        <w:t>Scandinavian-Polish Chamber of Commerce (SPCC</w:t>
      </w:r>
      <w:r w:rsidR="003F3EFF">
        <w:t xml:space="preserve">), Fundacja Integracja, </w:t>
      </w:r>
      <w:r w:rsidR="00977F3F">
        <w:t>K</w:t>
      </w:r>
      <w:r w:rsidR="003F3EFF">
        <w:t>ompas Inwestycji, Polska Rada Centrów Handlowych (PRCH), Business Finland.</w:t>
      </w:r>
    </w:p>
    <w:p w14:paraId="611DAE27" w14:textId="77777777" w:rsidR="00C01024" w:rsidRDefault="00C01024" w:rsidP="00026D08">
      <w:pPr>
        <w:spacing w:after="0" w:line="240" w:lineRule="auto"/>
        <w:jc w:val="both"/>
      </w:pPr>
    </w:p>
    <w:p w14:paraId="741355E9" w14:textId="1EC567EA" w:rsidR="00C01024" w:rsidRPr="003F3EFF" w:rsidRDefault="009977EB" w:rsidP="00496D73">
      <w:pPr>
        <w:spacing w:after="0" w:line="240" w:lineRule="auto"/>
        <w:jc w:val="both"/>
      </w:pPr>
      <w:r w:rsidRPr="00C01024">
        <w:rPr>
          <w:b/>
        </w:rPr>
        <w:t>Partnerami</w:t>
      </w:r>
      <w:r w:rsidR="00C01024" w:rsidRPr="00C01024">
        <w:rPr>
          <w:b/>
        </w:rPr>
        <w:t xml:space="preserve"> Strategicznymi</w:t>
      </w:r>
      <w:r w:rsidRPr="00C01024">
        <w:rPr>
          <w:b/>
        </w:rPr>
        <w:t xml:space="preserve"> </w:t>
      </w:r>
      <w:r w:rsidRPr="00C01024">
        <w:rPr>
          <w:bCs/>
        </w:rPr>
        <w:t>wydarzenia</w:t>
      </w:r>
      <w:r w:rsidR="009F77F4" w:rsidRPr="00C01024">
        <w:rPr>
          <w:bCs/>
        </w:rPr>
        <w:t xml:space="preserve"> są</w:t>
      </w:r>
      <w:r w:rsidR="00855E65" w:rsidRPr="00C01024">
        <w:rPr>
          <w:bCs/>
        </w:rPr>
        <w:t xml:space="preserve">: </w:t>
      </w:r>
      <w:r w:rsidR="00C01024" w:rsidRPr="00C01024">
        <w:rPr>
          <w:bCs/>
        </w:rPr>
        <w:t>Inter</w:t>
      </w:r>
      <w:r w:rsidR="00C01024">
        <w:rPr>
          <w:bCs/>
        </w:rPr>
        <w:t>face i Aluprof.</w:t>
      </w:r>
      <w:r w:rsidR="003F3EFF">
        <w:t xml:space="preserve"> </w:t>
      </w:r>
      <w:r w:rsidR="00C01024" w:rsidRPr="00C01024">
        <w:rPr>
          <w:b/>
        </w:rPr>
        <w:t xml:space="preserve">Partnerami Wspierającymi: </w:t>
      </w:r>
      <w:r w:rsidR="00C01024" w:rsidRPr="00C01024">
        <w:t>Grupa Górażdże</w:t>
      </w:r>
      <w:r w:rsidR="00C01024">
        <w:rPr>
          <w:bCs/>
        </w:rPr>
        <w:t xml:space="preserve">, </w:t>
      </w:r>
      <w:r w:rsidR="00C01024" w:rsidRPr="00C01024">
        <w:rPr>
          <w:bCs/>
        </w:rPr>
        <w:t>innogy Polska</w:t>
      </w:r>
      <w:r w:rsidR="00C01024">
        <w:rPr>
          <w:bCs/>
        </w:rPr>
        <w:t>, Knauf Armstrong</w:t>
      </w:r>
      <w:r w:rsidR="006D794A">
        <w:rPr>
          <w:bCs/>
        </w:rPr>
        <w:t xml:space="preserve"> Solutions</w:t>
      </w:r>
      <w:r w:rsidR="00C01024">
        <w:rPr>
          <w:bCs/>
        </w:rPr>
        <w:t xml:space="preserve">, Knauf Insulation, SMAY, </w:t>
      </w:r>
      <w:r w:rsidR="003F3EFF">
        <w:rPr>
          <w:bCs/>
        </w:rPr>
        <w:t>Sweco Consulting</w:t>
      </w:r>
      <w:r w:rsidR="00670EF2">
        <w:rPr>
          <w:bCs/>
        </w:rPr>
        <w:t xml:space="preserve">. </w:t>
      </w:r>
      <w:r w:rsidR="00670EF2">
        <w:rPr>
          <w:bCs/>
        </w:rPr>
        <w:br/>
        <w:t xml:space="preserve">W gronie </w:t>
      </w:r>
      <w:r w:rsidR="00670EF2" w:rsidRPr="00670EF2">
        <w:rPr>
          <w:b/>
        </w:rPr>
        <w:t>Partnerów</w:t>
      </w:r>
      <w:r w:rsidR="00670EF2">
        <w:rPr>
          <w:bCs/>
        </w:rPr>
        <w:t xml:space="preserve">: </w:t>
      </w:r>
      <w:r w:rsidR="0052256B">
        <w:rPr>
          <w:bCs/>
        </w:rPr>
        <w:t xml:space="preserve">APA </w:t>
      </w:r>
      <w:r w:rsidR="003F3EFF">
        <w:rPr>
          <w:bCs/>
        </w:rPr>
        <w:t>Group, Horizone Studio, T</w:t>
      </w:r>
      <w:r w:rsidR="003F3EFF">
        <w:rPr>
          <w:rFonts w:cstheme="minorHAnsi"/>
          <w:bCs/>
        </w:rPr>
        <w:t>é</w:t>
      </w:r>
      <w:r w:rsidR="003F3EFF">
        <w:rPr>
          <w:bCs/>
        </w:rPr>
        <w:t>tris, Tri</w:t>
      </w:r>
      <w:r w:rsidR="00B9083D">
        <w:rPr>
          <w:bCs/>
        </w:rPr>
        <w:t xml:space="preserve"> </w:t>
      </w:r>
      <w:r w:rsidR="003F3EFF">
        <w:rPr>
          <w:bCs/>
        </w:rPr>
        <w:t>Ski.</w:t>
      </w:r>
    </w:p>
    <w:p w14:paraId="10AD77ED" w14:textId="32B809AF" w:rsidR="00021D6C" w:rsidRDefault="0060338A" w:rsidP="003F3EFF">
      <w:pPr>
        <w:pStyle w:val="Zwykytekst"/>
        <w:rPr>
          <w:color w:val="000000"/>
          <w:szCs w:val="22"/>
          <w:lang w:eastAsia="pl-PL"/>
        </w:rPr>
      </w:pPr>
      <w:r w:rsidRPr="003F3EFF">
        <w:rPr>
          <w:color w:val="000000"/>
          <w:szCs w:val="22"/>
          <w:lang w:eastAsia="pl-PL"/>
        </w:rPr>
        <w:br/>
      </w:r>
      <w:r w:rsidR="00762C51">
        <w:rPr>
          <w:color w:val="000000"/>
          <w:szCs w:val="22"/>
          <w:lang w:eastAsia="pl-PL"/>
        </w:rPr>
        <w:t xml:space="preserve">10. </w:t>
      </w:r>
      <w:r w:rsidR="007D3221" w:rsidRPr="00F54BCF">
        <w:rPr>
          <w:color w:val="000000"/>
          <w:szCs w:val="22"/>
          <w:lang w:eastAsia="pl-PL"/>
        </w:rPr>
        <w:t xml:space="preserve">PLGBC Green </w:t>
      </w:r>
      <w:r w:rsidR="00F54BCF" w:rsidRPr="00F54BCF">
        <w:rPr>
          <w:color w:val="000000"/>
          <w:szCs w:val="22"/>
          <w:lang w:eastAsia="pl-PL"/>
        </w:rPr>
        <w:t xml:space="preserve">Building Symposium odbędzie się </w:t>
      </w:r>
      <w:r w:rsidR="00762C51">
        <w:rPr>
          <w:color w:val="000000"/>
          <w:szCs w:val="22"/>
          <w:lang w:eastAsia="pl-PL"/>
        </w:rPr>
        <w:t>8</w:t>
      </w:r>
      <w:r w:rsidR="007D3221" w:rsidRPr="00F54BCF">
        <w:rPr>
          <w:color w:val="000000"/>
          <w:szCs w:val="22"/>
          <w:lang w:eastAsia="pl-PL"/>
        </w:rPr>
        <w:t xml:space="preserve"> października br. w </w:t>
      </w:r>
      <w:r w:rsidR="00762C51">
        <w:rPr>
          <w:color w:val="000000"/>
          <w:szCs w:val="22"/>
          <w:lang w:eastAsia="pl-PL"/>
        </w:rPr>
        <w:t>nowym formacie online.</w:t>
      </w:r>
    </w:p>
    <w:p w14:paraId="61D8A67E" w14:textId="2949A4B4" w:rsidR="005C48EB" w:rsidRDefault="00545538" w:rsidP="00075D18">
      <w:pPr>
        <w:tabs>
          <w:tab w:val="left" w:pos="930"/>
        </w:tabs>
        <w:spacing w:after="0" w:line="240" w:lineRule="auto"/>
        <w:jc w:val="both"/>
      </w:pPr>
      <w:r w:rsidRPr="00042925">
        <w:rPr>
          <w:rFonts w:cstheme="minorHAnsi"/>
          <w:b/>
        </w:rPr>
        <w:t>Więcej informacji i rejestracja:</w:t>
      </w:r>
      <w:r w:rsidR="003F3EFF">
        <w:rPr>
          <w:rFonts w:cstheme="minorHAnsi"/>
          <w:b/>
        </w:rPr>
        <w:t xml:space="preserve"> </w:t>
      </w:r>
      <w:hyperlink r:id="rId9" w:history="1">
        <w:r w:rsidR="005C48EB" w:rsidRPr="00774E8D">
          <w:rPr>
            <w:rStyle w:val="Hipercze"/>
          </w:rPr>
          <w:t>https://symposium.plgbc.org.pl</w:t>
        </w:r>
      </w:hyperlink>
    </w:p>
    <w:p w14:paraId="077906A7" w14:textId="77777777" w:rsidR="005C48EB" w:rsidRDefault="005C48EB" w:rsidP="005C48EB">
      <w:pPr>
        <w:pStyle w:val="Zwykytekst"/>
        <w:jc w:val="both"/>
        <w:rPr>
          <w:color w:val="000000"/>
          <w:szCs w:val="22"/>
          <w:lang w:eastAsia="pl-PL"/>
        </w:rPr>
      </w:pPr>
    </w:p>
    <w:p w14:paraId="024747D7" w14:textId="039BB4F0" w:rsidR="005C48EB" w:rsidRPr="003F3EFF" w:rsidRDefault="005C48EB" w:rsidP="005C48EB">
      <w:pPr>
        <w:pStyle w:val="Zwykytekst"/>
        <w:jc w:val="both"/>
        <w:rPr>
          <w:color w:val="000000"/>
          <w:szCs w:val="22"/>
          <w:lang w:eastAsia="pl-PL"/>
        </w:rPr>
      </w:pPr>
      <w:r>
        <w:rPr>
          <w:color w:val="000000"/>
          <w:szCs w:val="22"/>
          <w:lang w:eastAsia="pl-PL"/>
        </w:rPr>
        <w:t>#PLGBCsymposium</w:t>
      </w:r>
    </w:p>
    <w:p w14:paraId="3F28B889" w14:textId="1EF96D09" w:rsidR="00075D18" w:rsidRPr="00F54BCF" w:rsidRDefault="00F54BCF" w:rsidP="00075D18">
      <w:pPr>
        <w:tabs>
          <w:tab w:val="left" w:pos="930"/>
        </w:tabs>
        <w:spacing w:after="0" w:line="240" w:lineRule="auto"/>
        <w:jc w:val="both"/>
        <w:rPr>
          <w:b/>
        </w:rPr>
      </w:pPr>
      <w:r>
        <w:rPr>
          <w:b/>
          <w:sz w:val="20"/>
          <w:szCs w:val="20"/>
        </w:rPr>
        <w:br w:type="column"/>
      </w:r>
      <w:r w:rsidR="00075D18" w:rsidRPr="00F54BCF">
        <w:rPr>
          <w:b/>
        </w:rPr>
        <w:lastRenderedPageBreak/>
        <w:t>Informacja o organizacji:</w:t>
      </w:r>
    </w:p>
    <w:p w14:paraId="461CF095" w14:textId="77777777" w:rsidR="0086546A" w:rsidRDefault="0086546A" w:rsidP="0086546A">
      <w:pPr>
        <w:spacing w:after="0" w:line="240" w:lineRule="auto"/>
        <w:jc w:val="both"/>
      </w:pPr>
    </w:p>
    <w:p w14:paraId="055D1461" w14:textId="17878C45" w:rsidR="0086546A" w:rsidRPr="00894BBF" w:rsidRDefault="0086546A" w:rsidP="0086546A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0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jest organizacją pozarządową, która od 2008 roku realizuje misję radykalnej poprawy projektowania, budowania i użytkowania budynków w Polsce tak, aby zrównoważone budownictwo stało się normą.</w:t>
      </w:r>
    </w:p>
    <w:p w14:paraId="5EE37D91" w14:textId="77777777" w:rsidR="0086546A" w:rsidRDefault="0086546A" w:rsidP="0086546A">
      <w:pPr>
        <w:spacing w:after="0" w:line="240" w:lineRule="auto"/>
        <w:jc w:val="both"/>
      </w:pPr>
    </w:p>
    <w:p w14:paraId="58550395" w14:textId="77777777" w:rsidR="0086546A" w:rsidRPr="00894BBF" w:rsidRDefault="0086546A" w:rsidP="0086546A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50775826" w14:textId="77777777" w:rsidR="0086546A" w:rsidRDefault="0086546A" w:rsidP="0086546A">
      <w:pPr>
        <w:spacing w:after="0" w:line="240" w:lineRule="auto"/>
        <w:jc w:val="both"/>
      </w:pPr>
    </w:p>
    <w:p w14:paraId="0D7D8EA9" w14:textId="77777777" w:rsidR="0086546A" w:rsidRPr="00C37C55" w:rsidRDefault="0086546A" w:rsidP="0086546A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1" w:history="1">
        <w:r w:rsidRPr="00894BBF">
          <w:t>World Green Building Council</w:t>
        </w:r>
      </w:hyperlink>
      <w:r w:rsidRPr="00894BBF">
        <w:t>.</w:t>
      </w:r>
    </w:p>
    <w:p w14:paraId="24D6AF9B" w14:textId="77777777" w:rsidR="0086546A" w:rsidRPr="00F54BCF" w:rsidRDefault="0086546A" w:rsidP="008654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1B885A" w14:textId="77777777" w:rsidR="0086546A" w:rsidRPr="00F54BCF" w:rsidRDefault="004615B6" w:rsidP="008654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86546A">
          <w:rPr>
            <w:rStyle w:val="Hipercze"/>
            <w:rFonts w:cstheme="minorHAnsi"/>
          </w:rPr>
          <w:t>https://</w:t>
        </w:r>
        <w:r w:rsidR="0086546A" w:rsidRPr="00F54BCF">
          <w:rPr>
            <w:rStyle w:val="Hipercze"/>
            <w:rFonts w:cstheme="minorHAnsi"/>
          </w:rPr>
          <w:t>plgbc.org.pl</w:t>
        </w:r>
      </w:hyperlink>
      <w:r w:rsidR="0086546A" w:rsidRPr="00F54BCF">
        <w:rPr>
          <w:rFonts w:cstheme="minorHAnsi"/>
        </w:rPr>
        <w:br/>
      </w:r>
    </w:p>
    <w:p w14:paraId="09A4567E" w14:textId="222AB67A" w:rsidR="00021D6C" w:rsidRPr="00F54BCF" w:rsidRDefault="004615B6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977F3F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0096E17D" w14:textId="77777777" w:rsidR="00021D6C" w:rsidRPr="00F54BCF" w:rsidRDefault="00021D6C" w:rsidP="00021D6C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183C3005" w14:textId="77777777" w:rsidR="00075D18" w:rsidRPr="00A861C5" w:rsidRDefault="00075D1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sectPr w:rsidR="00075D18" w:rsidRPr="00A861C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490C" w14:textId="77777777" w:rsidR="004615B6" w:rsidRDefault="004615B6" w:rsidP="009D7349">
      <w:pPr>
        <w:spacing w:after="0" w:line="240" w:lineRule="auto"/>
      </w:pPr>
      <w:r>
        <w:separator/>
      </w:r>
    </w:p>
  </w:endnote>
  <w:endnote w:type="continuationSeparator" w:id="0">
    <w:p w14:paraId="297A0795" w14:textId="77777777" w:rsidR="004615B6" w:rsidRDefault="004615B6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3F2AF771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="003F703C" w:rsidRPr="003F703C">
        <w:rPr>
          <w:rStyle w:val="Hipercze"/>
          <w:rFonts w:ascii="Century Gothic" w:eastAsia="Calibri" w:hAnsi="Century Gothic" w:cs="Segoe UI"/>
          <w:bCs/>
          <w:sz w:val="16"/>
          <w:szCs w:val="16"/>
          <w:lang w:val="en-US"/>
        </w:rPr>
        <w:t>www.plgbc.org.pl</w:t>
      </w:r>
    </w:hyperlink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265C" w14:textId="77777777" w:rsidR="004615B6" w:rsidRDefault="004615B6" w:rsidP="009D7349">
      <w:pPr>
        <w:spacing w:after="0" w:line="240" w:lineRule="auto"/>
      </w:pPr>
      <w:r>
        <w:separator/>
      </w:r>
    </w:p>
  </w:footnote>
  <w:footnote w:type="continuationSeparator" w:id="0">
    <w:p w14:paraId="6B24282D" w14:textId="77777777" w:rsidR="004615B6" w:rsidRDefault="004615B6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40F9"/>
    <w:multiLevelType w:val="hybridMultilevel"/>
    <w:tmpl w:val="E4C88D12"/>
    <w:lvl w:ilvl="0" w:tplc="E13AE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10F1A"/>
    <w:rsid w:val="00011544"/>
    <w:rsid w:val="000136B8"/>
    <w:rsid w:val="00021D6C"/>
    <w:rsid w:val="00022CC4"/>
    <w:rsid w:val="00026D08"/>
    <w:rsid w:val="00031246"/>
    <w:rsid w:val="0003755B"/>
    <w:rsid w:val="0004285C"/>
    <w:rsid w:val="00042925"/>
    <w:rsid w:val="000553CC"/>
    <w:rsid w:val="00057863"/>
    <w:rsid w:val="00061339"/>
    <w:rsid w:val="000677C7"/>
    <w:rsid w:val="00067818"/>
    <w:rsid w:val="00071C65"/>
    <w:rsid w:val="00075D18"/>
    <w:rsid w:val="00076C44"/>
    <w:rsid w:val="000818C1"/>
    <w:rsid w:val="00090308"/>
    <w:rsid w:val="000962BA"/>
    <w:rsid w:val="000C0608"/>
    <w:rsid w:val="000E0CDD"/>
    <w:rsid w:val="000E6DD9"/>
    <w:rsid w:val="000F01D2"/>
    <w:rsid w:val="000F100E"/>
    <w:rsid w:val="00100969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18D5"/>
    <w:rsid w:val="00134F15"/>
    <w:rsid w:val="00137DF0"/>
    <w:rsid w:val="001512C7"/>
    <w:rsid w:val="001520DD"/>
    <w:rsid w:val="0015299D"/>
    <w:rsid w:val="00152D10"/>
    <w:rsid w:val="0015633D"/>
    <w:rsid w:val="00164149"/>
    <w:rsid w:val="00182150"/>
    <w:rsid w:val="00183CED"/>
    <w:rsid w:val="00183FA7"/>
    <w:rsid w:val="00185506"/>
    <w:rsid w:val="00185FBE"/>
    <w:rsid w:val="00194579"/>
    <w:rsid w:val="001A308E"/>
    <w:rsid w:val="001B01D4"/>
    <w:rsid w:val="001B7E57"/>
    <w:rsid w:val="001C0B55"/>
    <w:rsid w:val="001C1058"/>
    <w:rsid w:val="001C3E52"/>
    <w:rsid w:val="001C58FB"/>
    <w:rsid w:val="001C68A0"/>
    <w:rsid w:val="001D0BAD"/>
    <w:rsid w:val="001E0991"/>
    <w:rsid w:val="001E103C"/>
    <w:rsid w:val="001E2188"/>
    <w:rsid w:val="001E5675"/>
    <w:rsid w:val="001F7592"/>
    <w:rsid w:val="00202120"/>
    <w:rsid w:val="002035A8"/>
    <w:rsid w:val="00204F39"/>
    <w:rsid w:val="002062B9"/>
    <w:rsid w:val="0020789D"/>
    <w:rsid w:val="00211A2C"/>
    <w:rsid w:val="00220C0E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4033"/>
    <w:rsid w:val="00256856"/>
    <w:rsid w:val="0026124E"/>
    <w:rsid w:val="00281F6F"/>
    <w:rsid w:val="00283E09"/>
    <w:rsid w:val="00284444"/>
    <w:rsid w:val="002A69D3"/>
    <w:rsid w:val="002B4AE0"/>
    <w:rsid w:val="002C18C5"/>
    <w:rsid w:val="002C4A49"/>
    <w:rsid w:val="002C6183"/>
    <w:rsid w:val="002D013D"/>
    <w:rsid w:val="002D28F0"/>
    <w:rsid w:val="002D3D92"/>
    <w:rsid w:val="002E1720"/>
    <w:rsid w:val="002F50AD"/>
    <w:rsid w:val="002F6CE3"/>
    <w:rsid w:val="00302158"/>
    <w:rsid w:val="00310FC1"/>
    <w:rsid w:val="0031492C"/>
    <w:rsid w:val="003201AC"/>
    <w:rsid w:val="00320761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B407A"/>
    <w:rsid w:val="003D0853"/>
    <w:rsid w:val="003D0B85"/>
    <w:rsid w:val="003D1FF2"/>
    <w:rsid w:val="003D69D3"/>
    <w:rsid w:val="003E142C"/>
    <w:rsid w:val="003E1A59"/>
    <w:rsid w:val="003E21B1"/>
    <w:rsid w:val="003E412D"/>
    <w:rsid w:val="003F2AE7"/>
    <w:rsid w:val="003F3EFF"/>
    <w:rsid w:val="003F703C"/>
    <w:rsid w:val="00401EBD"/>
    <w:rsid w:val="00402BD5"/>
    <w:rsid w:val="0040492F"/>
    <w:rsid w:val="004200AB"/>
    <w:rsid w:val="00423FD8"/>
    <w:rsid w:val="004240F7"/>
    <w:rsid w:val="00434470"/>
    <w:rsid w:val="00434952"/>
    <w:rsid w:val="00435E66"/>
    <w:rsid w:val="004615B6"/>
    <w:rsid w:val="00465A0D"/>
    <w:rsid w:val="004672AD"/>
    <w:rsid w:val="00476328"/>
    <w:rsid w:val="004860F3"/>
    <w:rsid w:val="00487D09"/>
    <w:rsid w:val="00492E9A"/>
    <w:rsid w:val="0049473C"/>
    <w:rsid w:val="00496D73"/>
    <w:rsid w:val="004A48D5"/>
    <w:rsid w:val="004B02C3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5031E9"/>
    <w:rsid w:val="0051128D"/>
    <w:rsid w:val="0051128F"/>
    <w:rsid w:val="0052256B"/>
    <w:rsid w:val="00523804"/>
    <w:rsid w:val="00530F71"/>
    <w:rsid w:val="00544B5F"/>
    <w:rsid w:val="00545538"/>
    <w:rsid w:val="005502DD"/>
    <w:rsid w:val="0055153C"/>
    <w:rsid w:val="0056282D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C48EB"/>
    <w:rsid w:val="005D1D47"/>
    <w:rsid w:val="005D5272"/>
    <w:rsid w:val="005D6898"/>
    <w:rsid w:val="005D784D"/>
    <w:rsid w:val="005E67A0"/>
    <w:rsid w:val="005E68ED"/>
    <w:rsid w:val="005F1D8B"/>
    <w:rsid w:val="005F5A2B"/>
    <w:rsid w:val="0060338A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5325E"/>
    <w:rsid w:val="006574C9"/>
    <w:rsid w:val="0067049E"/>
    <w:rsid w:val="00670EF2"/>
    <w:rsid w:val="00686590"/>
    <w:rsid w:val="006867DD"/>
    <w:rsid w:val="00687367"/>
    <w:rsid w:val="006921F1"/>
    <w:rsid w:val="00692AF4"/>
    <w:rsid w:val="0069336B"/>
    <w:rsid w:val="006A6B27"/>
    <w:rsid w:val="006A772C"/>
    <w:rsid w:val="006B0955"/>
    <w:rsid w:val="006B41C3"/>
    <w:rsid w:val="006B521D"/>
    <w:rsid w:val="006C06F1"/>
    <w:rsid w:val="006C0A77"/>
    <w:rsid w:val="006C1A5E"/>
    <w:rsid w:val="006C69FF"/>
    <w:rsid w:val="006D35BB"/>
    <w:rsid w:val="006D4B03"/>
    <w:rsid w:val="006D794A"/>
    <w:rsid w:val="006E2898"/>
    <w:rsid w:val="006E31DE"/>
    <w:rsid w:val="006E47E2"/>
    <w:rsid w:val="006E4F68"/>
    <w:rsid w:val="0070147A"/>
    <w:rsid w:val="0070445F"/>
    <w:rsid w:val="00705D61"/>
    <w:rsid w:val="00711DB4"/>
    <w:rsid w:val="007147CC"/>
    <w:rsid w:val="007219DC"/>
    <w:rsid w:val="0072288D"/>
    <w:rsid w:val="00724219"/>
    <w:rsid w:val="00730267"/>
    <w:rsid w:val="00730BB6"/>
    <w:rsid w:val="007333EB"/>
    <w:rsid w:val="007424D4"/>
    <w:rsid w:val="00755543"/>
    <w:rsid w:val="00762B80"/>
    <w:rsid w:val="00762C51"/>
    <w:rsid w:val="007639C2"/>
    <w:rsid w:val="00765777"/>
    <w:rsid w:val="007738BB"/>
    <w:rsid w:val="007754FE"/>
    <w:rsid w:val="00780259"/>
    <w:rsid w:val="007A300F"/>
    <w:rsid w:val="007A3030"/>
    <w:rsid w:val="007A44CE"/>
    <w:rsid w:val="007B17A0"/>
    <w:rsid w:val="007B3030"/>
    <w:rsid w:val="007B4C2F"/>
    <w:rsid w:val="007C23F1"/>
    <w:rsid w:val="007C397F"/>
    <w:rsid w:val="007D3221"/>
    <w:rsid w:val="007D37CA"/>
    <w:rsid w:val="007D4EB1"/>
    <w:rsid w:val="007D5DB7"/>
    <w:rsid w:val="007F1E04"/>
    <w:rsid w:val="007F295B"/>
    <w:rsid w:val="007F4AD0"/>
    <w:rsid w:val="007F5E3F"/>
    <w:rsid w:val="00806BB8"/>
    <w:rsid w:val="00813BB0"/>
    <w:rsid w:val="0082015A"/>
    <w:rsid w:val="00821157"/>
    <w:rsid w:val="008266FF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6546A"/>
    <w:rsid w:val="00866701"/>
    <w:rsid w:val="00870F2F"/>
    <w:rsid w:val="00871FAA"/>
    <w:rsid w:val="008727C8"/>
    <w:rsid w:val="008758DD"/>
    <w:rsid w:val="00880096"/>
    <w:rsid w:val="008814D0"/>
    <w:rsid w:val="008823DE"/>
    <w:rsid w:val="008862B8"/>
    <w:rsid w:val="0089233D"/>
    <w:rsid w:val="008947AB"/>
    <w:rsid w:val="008A37D9"/>
    <w:rsid w:val="008A5931"/>
    <w:rsid w:val="008A6090"/>
    <w:rsid w:val="008B0646"/>
    <w:rsid w:val="008B35E9"/>
    <w:rsid w:val="008C0934"/>
    <w:rsid w:val="008C6C8A"/>
    <w:rsid w:val="008C73DD"/>
    <w:rsid w:val="008D25BB"/>
    <w:rsid w:val="008D2655"/>
    <w:rsid w:val="008E4494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3113B"/>
    <w:rsid w:val="009339FC"/>
    <w:rsid w:val="009349F3"/>
    <w:rsid w:val="00934E6A"/>
    <w:rsid w:val="009465FA"/>
    <w:rsid w:val="00961CD1"/>
    <w:rsid w:val="00970C17"/>
    <w:rsid w:val="00973299"/>
    <w:rsid w:val="00977F3F"/>
    <w:rsid w:val="00982BD8"/>
    <w:rsid w:val="00982CF6"/>
    <w:rsid w:val="009833BC"/>
    <w:rsid w:val="00986015"/>
    <w:rsid w:val="009933C1"/>
    <w:rsid w:val="009977EB"/>
    <w:rsid w:val="00997AF5"/>
    <w:rsid w:val="009A2EF0"/>
    <w:rsid w:val="009A3BF4"/>
    <w:rsid w:val="009A76DD"/>
    <w:rsid w:val="009B51C9"/>
    <w:rsid w:val="009C0993"/>
    <w:rsid w:val="009C1504"/>
    <w:rsid w:val="009C3D76"/>
    <w:rsid w:val="009D15F1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12540"/>
    <w:rsid w:val="00A23934"/>
    <w:rsid w:val="00A3331F"/>
    <w:rsid w:val="00A363B4"/>
    <w:rsid w:val="00A36F23"/>
    <w:rsid w:val="00A4435D"/>
    <w:rsid w:val="00A46387"/>
    <w:rsid w:val="00A472C8"/>
    <w:rsid w:val="00A51954"/>
    <w:rsid w:val="00A538D5"/>
    <w:rsid w:val="00A73772"/>
    <w:rsid w:val="00A81082"/>
    <w:rsid w:val="00A84796"/>
    <w:rsid w:val="00A85F9E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E13FE"/>
    <w:rsid w:val="00AE618A"/>
    <w:rsid w:val="00B01221"/>
    <w:rsid w:val="00B0545B"/>
    <w:rsid w:val="00B07319"/>
    <w:rsid w:val="00B11068"/>
    <w:rsid w:val="00B1155C"/>
    <w:rsid w:val="00B225C5"/>
    <w:rsid w:val="00B24426"/>
    <w:rsid w:val="00B27084"/>
    <w:rsid w:val="00B27D99"/>
    <w:rsid w:val="00B30FA6"/>
    <w:rsid w:val="00B434EF"/>
    <w:rsid w:val="00B435F0"/>
    <w:rsid w:val="00B44078"/>
    <w:rsid w:val="00B44B98"/>
    <w:rsid w:val="00B4610B"/>
    <w:rsid w:val="00B54737"/>
    <w:rsid w:val="00B56D1E"/>
    <w:rsid w:val="00B640E0"/>
    <w:rsid w:val="00B7445E"/>
    <w:rsid w:val="00B76AE9"/>
    <w:rsid w:val="00B81BB7"/>
    <w:rsid w:val="00B82E52"/>
    <w:rsid w:val="00B9083D"/>
    <w:rsid w:val="00B9455D"/>
    <w:rsid w:val="00BA3D83"/>
    <w:rsid w:val="00BA438B"/>
    <w:rsid w:val="00BB33A8"/>
    <w:rsid w:val="00BC1BA7"/>
    <w:rsid w:val="00BC20F1"/>
    <w:rsid w:val="00BC2901"/>
    <w:rsid w:val="00BC2A93"/>
    <w:rsid w:val="00BC2BD0"/>
    <w:rsid w:val="00BC3B4C"/>
    <w:rsid w:val="00BC697F"/>
    <w:rsid w:val="00BD009F"/>
    <w:rsid w:val="00BD3685"/>
    <w:rsid w:val="00BE0B91"/>
    <w:rsid w:val="00BE1B0E"/>
    <w:rsid w:val="00BE5187"/>
    <w:rsid w:val="00BE57CE"/>
    <w:rsid w:val="00BF0465"/>
    <w:rsid w:val="00BF64DD"/>
    <w:rsid w:val="00C01024"/>
    <w:rsid w:val="00C1012D"/>
    <w:rsid w:val="00C12DD8"/>
    <w:rsid w:val="00C20A92"/>
    <w:rsid w:val="00C25BAD"/>
    <w:rsid w:val="00C25DB2"/>
    <w:rsid w:val="00C27032"/>
    <w:rsid w:val="00C3136D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4701"/>
    <w:rsid w:val="00C656F1"/>
    <w:rsid w:val="00C71EF0"/>
    <w:rsid w:val="00C80AC3"/>
    <w:rsid w:val="00C90C31"/>
    <w:rsid w:val="00C950F8"/>
    <w:rsid w:val="00C96D0E"/>
    <w:rsid w:val="00CA04AF"/>
    <w:rsid w:val="00CA1EE5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7924"/>
    <w:rsid w:val="00CF0823"/>
    <w:rsid w:val="00CF7232"/>
    <w:rsid w:val="00D00247"/>
    <w:rsid w:val="00D02155"/>
    <w:rsid w:val="00D034E7"/>
    <w:rsid w:val="00D07B7E"/>
    <w:rsid w:val="00D149EB"/>
    <w:rsid w:val="00D224D2"/>
    <w:rsid w:val="00D300A2"/>
    <w:rsid w:val="00D465C8"/>
    <w:rsid w:val="00D469B0"/>
    <w:rsid w:val="00D5175A"/>
    <w:rsid w:val="00D5457C"/>
    <w:rsid w:val="00D644AC"/>
    <w:rsid w:val="00D64D1C"/>
    <w:rsid w:val="00D67E8E"/>
    <w:rsid w:val="00D70EFC"/>
    <w:rsid w:val="00D75183"/>
    <w:rsid w:val="00D76A57"/>
    <w:rsid w:val="00D8187E"/>
    <w:rsid w:val="00D83B4A"/>
    <w:rsid w:val="00D86673"/>
    <w:rsid w:val="00D86A86"/>
    <w:rsid w:val="00D977DC"/>
    <w:rsid w:val="00DA0E72"/>
    <w:rsid w:val="00DB3355"/>
    <w:rsid w:val="00DB5F86"/>
    <w:rsid w:val="00DB7E8B"/>
    <w:rsid w:val="00DC09F2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63C6"/>
    <w:rsid w:val="00E00786"/>
    <w:rsid w:val="00E01A96"/>
    <w:rsid w:val="00E21449"/>
    <w:rsid w:val="00E24BDB"/>
    <w:rsid w:val="00E25F1E"/>
    <w:rsid w:val="00E319AB"/>
    <w:rsid w:val="00E31D0D"/>
    <w:rsid w:val="00E46626"/>
    <w:rsid w:val="00E6356A"/>
    <w:rsid w:val="00E64838"/>
    <w:rsid w:val="00E756AC"/>
    <w:rsid w:val="00E808A0"/>
    <w:rsid w:val="00E81094"/>
    <w:rsid w:val="00E85A11"/>
    <w:rsid w:val="00E90186"/>
    <w:rsid w:val="00E90510"/>
    <w:rsid w:val="00E9318D"/>
    <w:rsid w:val="00EB2DDE"/>
    <w:rsid w:val="00EC14C6"/>
    <w:rsid w:val="00EC6B43"/>
    <w:rsid w:val="00EC72B5"/>
    <w:rsid w:val="00ED4782"/>
    <w:rsid w:val="00ED5E3E"/>
    <w:rsid w:val="00ED6CCD"/>
    <w:rsid w:val="00EE72A3"/>
    <w:rsid w:val="00EF4B5A"/>
    <w:rsid w:val="00F044CE"/>
    <w:rsid w:val="00F16522"/>
    <w:rsid w:val="00F16D41"/>
    <w:rsid w:val="00F21290"/>
    <w:rsid w:val="00F2295D"/>
    <w:rsid w:val="00F25403"/>
    <w:rsid w:val="00F2760D"/>
    <w:rsid w:val="00F306CA"/>
    <w:rsid w:val="00F426F8"/>
    <w:rsid w:val="00F435F3"/>
    <w:rsid w:val="00F502F4"/>
    <w:rsid w:val="00F54BCF"/>
    <w:rsid w:val="00F703C1"/>
    <w:rsid w:val="00F74C42"/>
    <w:rsid w:val="00F77FDA"/>
    <w:rsid w:val="00F810A7"/>
    <w:rsid w:val="00F8384D"/>
    <w:rsid w:val="00F91742"/>
    <w:rsid w:val="00F93A8E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700E"/>
    <w:rsid w:val="00FD5E2A"/>
    <w:rsid w:val="00FD7FF0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3E142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yperlink" Target="http://www.facebook.com/PolishGreenBuilding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mposium.plgbc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3.100\Public\BAZA\03.%20Marketing\04.Prasa\02.Press%20release\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B703-7448-407A-B5AF-88602F2D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184</cp:revision>
  <cp:lastPrinted>2016-02-17T09:59:00Z</cp:lastPrinted>
  <dcterms:created xsi:type="dcterms:W3CDTF">2018-03-01T14:22:00Z</dcterms:created>
  <dcterms:modified xsi:type="dcterms:W3CDTF">2020-09-18T08:44:00Z</dcterms:modified>
</cp:coreProperties>
</file>